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793"/>
        <w:gridCol w:w="5774"/>
      </w:tblGrid>
      <w:tr w:rsidR="005A3684" w:rsidRPr="00831B93" w:rsidTr="001C1E19">
        <w:trPr>
          <w:trHeight w:val="315"/>
        </w:trPr>
        <w:tc>
          <w:tcPr>
            <w:tcW w:w="9504" w:type="dxa"/>
            <w:gridSpan w:val="2"/>
            <w:shd w:val="clear" w:color="auto" w:fill="DEEAF6"/>
            <w:vAlign w:val="center"/>
          </w:tcPr>
          <w:p w:rsidR="005A3684" w:rsidRPr="00E01531" w:rsidRDefault="005A3684" w:rsidP="005F207A">
            <w:pPr>
              <w:jc w:val="center"/>
              <w:rPr>
                <w:b/>
                <w:bCs/>
                <w:color w:val="000000"/>
                <w:sz w:val="20"/>
                <w:szCs w:val="20"/>
                <w:lang w:val="en-US"/>
              </w:rPr>
            </w:pPr>
            <w:r w:rsidRPr="00E01531">
              <w:rPr>
                <w:b/>
                <w:bCs/>
                <w:color w:val="000000"/>
                <w:sz w:val="20"/>
                <w:szCs w:val="20"/>
                <w:lang w:val="en-US"/>
              </w:rPr>
              <w:t>COURSE DESCRIPTION FORM</w:t>
            </w:r>
          </w:p>
        </w:tc>
      </w:tr>
      <w:tr w:rsidR="005A3684" w:rsidRPr="00831B93" w:rsidTr="001C1E19">
        <w:trPr>
          <w:trHeight w:val="48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Course Code and Title</w:t>
            </w:r>
          </w:p>
        </w:tc>
        <w:tc>
          <w:tcPr>
            <w:tcW w:w="5711" w:type="dxa"/>
            <w:noWrap/>
            <w:vAlign w:val="center"/>
          </w:tcPr>
          <w:p w:rsidR="005A3684" w:rsidRPr="00E01531" w:rsidRDefault="0065303B" w:rsidP="0074081A">
            <w:pPr>
              <w:rPr>
                <w:color w:val="000000"/>
                <w:sz w:val="20"/>
                <w:szCs w:val="20"/>
                <w:lang w:val="en-US"/>
              </w:rPr>
            </w:pPr>
            <w:r>
              <w:rPr>
                <w:color w:val="000000"/>
                <w:sz w:val="20"/>
                <w:szCs w:val="20"/>
                <w:lang w:val="en-US"/>
              </w:rPr>
              <w:t> CHE</w:t>
            </w:r>
            <w:r w:rsidR="005A3684" w:rsidRPr="00E01531">
              <w:rPr>
                <w:color w:val="000000"/>
                <w:sz w:val="20"/>
                <w:szCs w:val="20"/>
                <w:lang w:val="en-US"/>
              </w:rPr>
              <w:t>341 CHEMICAL REACTION ENGINEERING</w:t>
            </w:r>
          </w:p>
        </w:tc>
      </w:tr>
      <w:tr w:rsidR="005A3684" w:rsidRPr="00831B93" w:rsidTr="001C1E19">
        <w:trPr>
          <w:trHeight w:val="48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Course Semester</w:t>
            </w:r>
          </w:p>
        </w:tc>
        <w:tc>
          <w:tcPr>
            <w:tcW w:w="5711" w:type="dxa"/>
            <w:noWrap/>
            <w:vAlign w:val="center"/>
          </w:tcPr>
          <w:p w:rsidR="005A3684" w:rsidRPr="00E01531" w:rsidRDefault="005A3684" w:rsidP="0074081A">
            <w:pPr>
              <w:rPr>
                <w:color w:val="000000"/>
                <w:sz w:val="20"/>
                <w:szCs w:val="20"/>
                <w:lang w:val="en-US"/>
              </w:rPr>
            </w:pPr>
            <w:r w:rsidRPr="00E01531">
              <w:rPr>
                <w:color w:val="000000"/>
                <w:sz w:val="20"/>
                <w:szCs w:val="20"/>
                <w:lang w:val="en-US"/>
              </w:rPr>
              <w:t>5</w:t>
            </w:r>
          </w:p>
        </w:tc>
      </w:tr>
      <w:tr w:rsidR="005A3684" w:rsidRPr="00831B93" w:rsidTr="001C1E19">
        <w:trPr>
          <w:trHeight w:val="825"/>
        </w:trPr>
        <w:tc>
          <w:tcPr>
            <w:tcW w:w="3793" w:type="dxa"/>
            <w:shd w:val="clear" w:color="auto" w:fill="DEEAF6"/>
            <w:noWrap/>
            <w:vAlign w:val="center"/>
          </w:tcPr>
          <w:p w:rsidR="005A3684" w:rsidRPr="00E01531" w:rsidRDefault="005A3684" w:rsidP="009B4B71">
            <w:pPr>
              <w:rPr>
                <w:b/>
                <w:bCs/>
                <w:color w:val="000000"/>
                <w:sz w:val="20"/>
                <w:szCs w:val="20"/>
                <w:lang w:val="en-US"/>
              </w:rPr>
            </w:pPr>
            <w:r w:rsidRPr="00E01531">
              <w:rPr>
                <w:b/>
                <w:bCs/>
                <w:color w:val="000000"/>
                <w:sz w:val="20"/>
                <w:szCs w:val="20"/>
                <w:lang w:val="en-US"/>
              </w:rPr>
              <w:t>Catalog Description (Content) of the Course</w:t>
            </w:r>
          </w:p>
        </w:tc>
        <w:tc>
          <w:tcPr>
            <w:tcW w:w="5711" w:type="dxa"/>
            <w:noWrap/>
            <w:vAlign w:val="center"/>
          </w:tcPr>
          <w:p w:rsidR="005A3684" w:rsidRPr="00E01531" w:rsidRDefault="005A3684" w:rsidP="0074081A">
            <w:pPr>
              <w:rPr>
                <w:color w:val="000000"/>
                <w:sz w:val="20"/>
                <w:szCs w:val="20"/>
                <w:lang w:val="en-US"/>
              </w:rPr>
            </w:pPr>
            <w:r w:rsidRPr="00E01531">
              <w:rPr>
                <w:color w:val="000000"/>
                <w:sz w:val="20"/>
                <w:szCs w:val="20"/>
                <w:lang w:val="en-US"/>
              </w:rPr>
              <w:t xml:space="preserve"> Rate expressions, isothermal and ideal batch and flow reactors, data analysis. Multiple reactor system . Multiple reaction systems, selectivity. Homogeneous and heterogeneous  systems. Design equations for non-isothermal systems. </w:t>
            </w:r>
          </w:p>
        </w:tc>
      </w:tr>
      <w:tr w:rsidR="00E01531" w:rsidRPr="00831B93" w:rsidTr="001C1E19">
        <w:trPr>
          <w:trHeight w:val="600"/>
        </w:trPr>
        <w:tc>
          <w:tcPr>
            <w:tcW w:w="3793" w:type="dxa"/>
            <w:shd w:val="clear" w:color="auto" w:fill="DEEAF6"/>
            <w:noWrap/>
            <w:vAlign w:val="center"/>
          </w:tcPr>
          <w:p w:rsidR="00E01531" w:rsidRPr="00E01531" w:rsidRDefault="00E01531" w:rsidP="00E01531">
            <w:pPr>
              <w:rPr>
                <w:b/>
                <w:bCs/>
                <w:color w:val="000000"/>
                <w:sz w:val="20"/>
                <w:szCs w:val="20"/>
                <w:lang w:val="en-US"/>
              </w:rPr>
            </w:pPr>
            <w:r w:rsidRPr="00E01531">
              <w:rPr>
                <w:b/>
                <w:bCs/>
                <w:color w:val="000000"/>
                <w:sz w:val="20"/>
                <w:szCs w:val="20"/>
                <w:lang w:val="en-US"/>
              </w:rPr>
              <w:t>Main Textbook</w:t>
            </w:r>
          </w:p>
        </w:tc>
        <w:tc>
          <w:tcPr>
            <w:tcW w:w="5711" w:type="dxa"/>
            <w:noWrap/>
            <w:vAlign w:val="center"/>
          </w:tcPr>
          <w:p w:rsidR="00E01531" w:rsidRPr="00E01531" w:rsidRDefault="00E01531" w:rsidP="00E01531">
            <w:pPr>
              <w:spacing w:line="256" w:lineRule="auto"/>
              <w:rPr>
                <w:color w:val="505050"/>
                <w:sz w:val="20"/>
                <w:szCs w:val="20"/>
                <w:shd w:val="clear" w:color="auto" w:fill="FFFFFF"/>
              </w:rPr>
            </w:pPr>
            <w:r w:rsidRPr="00E01531">
              <w:rPr>
                <w:color w:val="505050"/>
                <w:sz w:val="20"/>
                <w:szCs w:val="20"/>
                <w:shd w:val="clear" w:color="auto" w:fill="FFFFFF"/>
              </w:rPr>
              <w:t xml:space="preserve">•Levenspiel, O., Chemical Reaction Engineering, Third Edition, Wiley, 1999. </w:t>
            </w:r>
          </w:p>
          <w:p w:rsidR="00E01531" w:rsidRPr="00E01531" w:rsidRDefault="00E01531" w:rsidP="00E01531">
            <w:pPr>
              <w:spacing w:line="256" w:lineRule="auto"/>
              <w:rPr>
                <w:color w:val="000000"/>
                <w:sz w:val="20"/>
                <w:szCs w:val="20"/>
              </w:rPr>
            </w:pPr>
            <w:r w:rsidRPr="00E01531">
              <w:rPr>
                <w:color w:val="000000"/>
                <w:sz w:val="20"/>
                <w:szCs w:val="20"/>
              </w:rPr>
              <w:t xml:space="preserve">•H. Scot Fogler, Essentials of Chemical Reaction Engineering, Second Edition, Wiley. </w:t>
            </w:r>
          </w:p>
        </w:tc>
      </w:tr>
      <w:tr w:rsidR="00E01531" w:rsidRPr="00831B93" w:rsidTr="001C1E19">
        <w:trPr>
          <w:trHeight w:val="600"/>
        </w:trPr>
        <w:tc>
          <w:tcPr>
            <w:tcW w:w="3793" w:type="dxa"/>
            <w:shd w:val="clear" w:color="auto" w:fill="DEEAF6"/>
            <w:noWrap/>
            <w:vAlign w:val="center"/>
          </w:tcPr>
          <w:p w:rsidR="00E01531" w:rsidRPr="00E01531" w:rsidRDefault="00E01531" w:rsidP="00E01531">
            <w:pPr>
              <w:rPr>
                <w:b/>
                <w:bCs/>
                <w:color w:val="000000"/>
                <w:sz w:val="20"/>
                <w:szCs w:val="20"/>
                <w:lang w:val="en-US"/>
              </w:rPr>
            </w:pPr>
            <w:r w:rsidRPr="00E01531">
              <w:rPr>
                <w:b/>
                <w:bCs/>
                <w:color w:val="000000"/>
                <w:sz w:val="20"/>
                <w:szCs w:val="20"/>
                <w:lang w:val="en-US"/>
              </w:rPr>
              <w:t>Supporting Textbooks</w:t>
            </w:r>
          </w:p>
        </w:tc>
        <w:tc>
          <w:tcPr>
            <w:tcW w:w="5711" w:type="dxa"/>
            <w:noWrap/>
            <w:vAlign w:val="center"/>
          </w:tcPr>
          <w:p w:rsidR="00E01531" w:rsidRPr="00E01531" w:rsidRDefault="00E01531" w:rsidP="00E01531">
            <w:pPr>
              <w:spacing w:line="256" w:lineRule="auto"/>
              <w:rPr>
                <w:color w:val="000000"/>
                <w:sz w:val="20"/>
                <w:szCs w:val="20"/>
              </w:rPr>
            </w:pPr>
            <w:r w:rsidRPr="00E01531">
              <w:rPr>
                <w:color w:val="000000"/>
                <w:sz w:val="20"/>
                <w:szCs w:val="20"/>
              </w:rPr>
              <w:t xml:space="preserve"> • Smith, J.M., "Chemical Engineering Kinetics", 3 rd Edition, McGrawHill, 1981. </w:t>
            </w:r>
          </w:p>
          <w:p w:rsidR="00E01531" w:rsidRPr="00E01531" w:rsidRDefault="00E01531" w:rsidP="00E01531">
            <w:pPr>
              <w:spacing w:line="256" w:lineRule="auto"/>
              <w:rPr>
                <w:color w:val="000000"/>
                <w:sz w:val="20"/>
                <w:szCs w:val="20"/>
              </w:rPr>
            </w:pPr>
            <w:r w:rsidRPr="00E01531">
              <w:rPr>
                <w:color w:val="000000"/>
                <w:sz w:val="20"/>
                <w:szCs w:val="20"/>
              </w:rPr>
              <w:t xml:space="preserve">• Missen, R.W.,Mims C.A. andSaviie B.A., " Introduction to Chemical Reaction Engineering and Kinetics" , Wiley, 1999. </w:t>
            </w: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Course Credit (ECTS)</w:t>
            </w:r>
          </w:p>
        </w:tc>
        <w:tc>
          <w:tcPr>
            <w:tcW w:w="5711" w:type="dxa"/>
            <w:noWrap/>
            <w:vAlign w:val="center"/>
          </w:tcPr>
          <w:p w:rsidR="005A3684" w:rsidRPr="00E01531" w:rsidRDefault="00607845" w:rsidP="0074081A">
            <w:pPr>
              <w:rPr>
                <w:color w:val="000000"/>
                <w:sz w:val="20"/>
                <w:szCs w:val="20"/>
                <w:lang w:val="en-US"/>
              </w:rPr>
            </w:pPr>
            <w:r>
              <w:rPr>
                <w:color w:val="000000"/>
                <w:sz w:val="20"/>
                <w:szCs w:val="20"/>
                <w:lang w:val="en-US"/>
              </w:rPr>
              <w:t>6</w:t>
            </w:r>
          </w:p>
        </w:tc>
      </w:tr>
      <w:tr w:rsidR="005A3684" w:rsidRPr="00831B93" w:rsidTr="001C1E19">
        <w:trPr>
          <w:trHeight w:val="585"/>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Prerequisites of the Course</w:t>
            </w:r>
          </w:p>
          <w:p w:rsidR="005A3684" w:rsidRPr="00E01531" w:rsidRDefault="005A3684" w:rsidP="00DD236A">
            <w:pPr>
              <w:rPr>
                <w:b/>
                <w:bCs/>
                <w:color w:val="000000"/>
                <w:sz w:val="20"/>
                <w:szCs w:val="20"/>
                <w:lang w:val="en-US"/>
              </w:rPr>
            </w:pPr>
            <w:r w:rsidRPr="00E01531">
              <w:rPr>
                <w:b/>
                <w:bCs/>
                <w:color w:val="000000"/>
                <w:sz w:val="20"/>
                <w:szCs w:val="20"/>
                <w:lang w:val="en-US"/>
              </w:rPr>
              <w:t>(Compulsory attendance should be indicated here.)</w:t>
            </w:r>
          </w:p>
        </w:tc>
        <w:tc>
          <w:tcPr>
            <w:tcW w:w="5711" w:type="dxa"/>
            <w:noWrap/>
            <w:vAlign w:val="center"/>
          </w:tcPr>
          <w:p w:rsidR="005A3684" w:rsidRPr="00E01531" w:rsidRDefault="005A3684" w:rsidP="006747DF">
            <w:pPr>
              <w:rPr>
                <w:color w:val="000000"/>
                <w:sz w:val="20"/>
                <w:szCs w:val="20"/>
                <w:lang w:val="en-US"/>
              </w:rPr>
            </w:pPr>
            <w:r w:rsidRPr="00E01531">
              <w:rPr>
                <w:color w:val="000000"/>
                <w:sz w:val="20"/>
                <w:szCs w:val="20"/>
              </w:rPr>
              <w:t>There is no prerequisite or co-requisite for this course. Attandence of the course must be 70%.</w:t>
            </w: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Type of the Course</w:t>
            </w:r>
          </w:p>
        </w:tc>
        <w:tc>
          <w:tcPr>
            <w:tcW w:w="5711" w:type="dxa"/>
            <w:noWrap/>
            <w:vAlign w:val="center"/>
          </w:tcPr>
          <w:p w:rsidR="005A3684" w:rsidRPr="00E01531" w:rsidRDefault="005A3684" w:rsidP="0074081A">
            <w:pPr>
              <w:rPr>
                <w:color w:val="000000"/>
                <w:sz w:val="20"/>
                <w:szCs w:val="20"/>
                <w:lang w:val="en-US"/>
              </w:rPr>
            </w:pPr>
            <w:r w:rsidRPr="00E01531">
              <w:rPr>
                <w:color w:val="000000"/>
                <w:sz w:val="20"/>
                <w:szCs w:val="20"/>
                <w:lang w:val="en-US"/>
              </w:rPr>
              <w:t> Mandatory</w:t>
            </w: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Instruction Language of the Course</w:t>
            </w:r>
          </w:p>
        </w:tc>
        <w:tc>
          <w:tcPr>
            <w:tcW w:w="5711" w:type="dxa"/>
            <w:noWrap/>
            <w:vAlign w:val="center"/>
          </w:tcPr>
          <w:p w:rsidR="005A3684" w:rsidRPr="00E01531" w:rsidRDefault="005A3684" w:rsidP="0074081A">
            <w:pPr>
              <w:rPr>
                <w:color w:val="000000"/>
                <w:sz w:val="20"/>
                <w:szCs w:val="20"/>
                <w:lang w:val="en-US"/>
              </w:rPr>
            </w:pPr>
            <w:r w:rsidRPr="00E01531">
              <w:rPr>
                <w:color w:val="000000"/>
                <w:sz w:val="20"/>
                <w:szCs w:val="20"/>
                <w:lang w:val="en-US"/>
              </w:rPr>
              <w:t> English</w:t>
            </w:r>
          </w:p>
        </w:tc>
      </w:tr>
      <w:tr w:rsidR="005A3684" w:rsidRPr="00831B93" w:rsidTr="001C1E19">
        <w:trPr>
          <w:trHeight w:val="2683"/>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Object and Target of the Course</w:t>
            </w:r>
          </w:p>
        </w:tc>
        <w:tc>
          <w:tcPr>
            <w:tcW w:w="5711" w:type="dxa"/>
            <w:noWrap/>
            <w:vAlign w:val="center"/>
          </w:tcPr>
          <w:p w:rsidR="00E7413F" w:rsidRPr="00E01531" w:rsidRDefault="005A3684" w:rsidP="00E7413F">
            <w:pPr>
              <w:rPr>
                <w:color w:val="000000"/>
                <w:sz w:val="20"/>
                <w:szCs w:val="20"/>
                <w:lang w:val="en-US"/>
              </w:rPr>
            </w:pPr>
            <w:r w:rsidRPr="00E01531">
              <w:rPr>
                <w:color w:val="000000"/>
                <w:sz w:val="20"/>
                <w:szCs w:val="20"/>
                <w:lang w:val="en-US"/>
              </w:rPr>
              <w:t> </w:t>
            </w:r>
            <w:r w:rsidR="00E7413F" w:rsidRPr="00E01531">
              <w:rPr>
                <w:color w:val="000000"/>
                <w:sz w:val="20"/>
                <w:szCs w:val="20"/>
                <w:lang w:val="en-US"/>
              </w:rPr>
              <w:t>1.</w:t>
            </w:r>
            <w:r w:rsidR="00E7413F" w:rsidRPr="00E01531">
              <w:rPr>
                <w:color w:val="000000"/>
                <w:sz w:val="20"/>
                <w:szCs w:val="20"/>
              </w:rPr>
              <w:t>To give basic concepts about chemical reaction engineering and design of chemical reactors</w:t>
            </w:r>
          </w:p>
          <w:p w:rsidR="00E7413F" w:rsidRPr="00DB4ABC" w:rsidRDefault="00E7413F" w:rsidP="00E7413F">
            <w:pPr>
              <w:pStyle w:val="HTMLncedenBiimlendirilmi"/>
              <w:shd w:val="clear" w:color="auto" w:fill="FFFFFF"/>
              <w:rPr>
                <w:rFonts w:ascii="Times New Roman" w:hAnsi="Times New Roman"/>
                <w:color w:val="000000"/>
              </w:rPr>
            </w:pPr>
            <w:r w:rsidRPr="00DB4ABC">
              <w:rPr>
                <w:rFonts w:ascii="Times New Roman" w:hAnsi="Times New Roman"/>
                <w:color w:val="000000"/>
              </w:rPr>
              <w:t>2. To give design bases of multiple reactors and multiple reaction systems</w:t>
            </w:r>
          </w:p>
          <w:p w:rsidR="00E7413F" w:rsidRPr="00DB4ABC" w:rsidRDefault="00E7413F" w:rsidP="00E7413F">
            <w:pPr>
              <w:pStyle w:val="HTMLncedenBiimlendirilmi"/>
              <w:shd w:val="clear" w:color="auto" w:fill="FFFFFF"/>
              <w:rPr>
                <w:rFonts w:ascii="Times New Roman" w:hAnsi="Times New Roman"/>
                <w:color w:val="000000"/>
              </w:rPr>
            </w:pPr>
            <w:r w:rsidRPr="00DB4ABC">
              <w:rPr>
                <w:rFonts w:ascii="Times New Roman" w:hAnsi="Times New Roman"/>
                <w:color w:val="000000"/>
              </w:rPr>
              <w:t>3. Examination of temperature effects in reactors</w:t>
            </w:r>
          </w:p>
          <w:p w:rsidR="00E7413F" w:rsidRPr="00DB4ABC" w:rsidRDefault="00E7413F" w:rsidP="00E7413F">
            <w:pPr>
              <w:pStyle w:val="HTMLncedenBiimlendirilmi"/>
              <w:shd w:val="clear" w:color="auto" w:fill="FFFFFF"/>
              <w:rPr>
                <w:rFonts w:ascii="Times New Roman" w:hAnsi="Times New Roman"/>
                <w:color w:val="000000"/>
              </w:rPr>
            </w:pPr>
            <w:r w:rsidRPr="00DB4ABC">
              <w:rPr>
                <w:rFonts w:ascii="Times New Roman" w:hAnsi="Times New Roman"/>
                <w:color w:val="000000"/>
              </w:rPr>
              <w:t>4.To ensure active participation of students through design application</w:t>
            </w:r>
          </w:p>
          <w:p w:rsidR="00E7413F" w:rsidRPr="00DB4ABC" w:rsidRDefault="00E7413F" w:rsidP="00E7413F">
            <w:pPr>
              <w:pStyle w:val="HTMLncedenBiimlendirilmi"/>
              <w:shd w:val="clear" w:color="auto" w:fill="FFFFFF"/>
              <w:rPr>
                <w:rFonts w:ascii="Times New Roman" w:hAnsi="Times New Roman"/>
                <w:color w:val="000000"/>
              </w:rPr>
            </w:pPr>
            <w:r w:rsidRPr="00DB4ABC">
              <w:rPr>
                <w:rFonts w:ascii="Times New Roman" w:hAnsi="Times New Roman"/>
                <w:color w:val="000000"/>
              </w:rPr>
              <w:t>5. To gain ability to work effectively within the group</w:t>
            </w:r>
          </w:p>
          <w:p w:rsidR="00E7413F" w:rsidRPr="00DB4ABC" w:rsidRDefault="00E7413F" w:rsidP="00E7413F">
            <w:pPr>
              <w:pStyle w:val="HTMLncedenBiimlendirilmi"/>
              <w:shd w:val="clear" w:color="auto" w:fill="FFFFFF"/>
              <w:rPr>
                <w:rFonts w:ascii="Times New Roman" w:hAnsi="Times New Roman"/>
                <w:color w:val="000000"/>
              </w:rPr>
            </w:pPr>
            <w:r w:rsidRPr="00DB4ABC">
              <w:rPr>
                <w:rFonts w:ascii="Times New Roman" w:hAnsi="Times New Roman"/>
                <w:color w:val="000000"/>
              </w:rPr>
              <w:t>6. To gain written presentation skills</w:t>
            </w:r>
          </w:p>
          <w:p w:rsidR="00E7413F" w:rsidRPr="00E01531" w:rsidRDefault="00E7413F" w:rsidP="00E7413F">
            <w:pPr>
              <w:ind w:left="720"/>
              <w:rPr>
                <w:color w:val="000000"/>
                <w:sz w:val="20"/>
                <w:szCs w:val="20"/>
                <w:lang w:val="en-US"/>
              </w:rPr>
            </w:pPr>
          </w:p>
          <w:p w:rsidR="00011151" w:rsidRPr="00E01531" w:rsidRDefault="00011151" w:rsidP="00011151">
            <w:pPr>
              <w:ind w:left="720"/>
              <w:rPr>
                <w:color w:val="000000"/>
                <w:sz w:val="20"/>
                <w:szCs w:val="20"/>
                <w:lang w:val="en-US"/>
              </w:rPr>
            </w:pP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Learning Outcomes of the Course</w:t>
            </w:r>
          </w:p>
        </w:tc>
        <w:tc>
          <w:tcPr>
            <w:tcW w:w="5711" w:type="dxa"/>
            <w:noWrap/>
            <w:vAlign w:val="center"/>
          </w:tcPr>
          <w:p w:rsidR="005A3684" w:rsidRPr="00E01531" w:rsidRDefault="005A3684" w:rsidP="007E7CF4">
            <w:pPr>
              <w:rPr>
                <w:color w:val="000000"/>
                <w:sz w:val="20"/>
                <w:szCs w:val="20"/>
                <w:lang w:val="en-US"/>
              </w:rPr>
            </w:pPr>
            <w:r w:rsidRPr="00E01531">
              <w:rPr>
                <w:color w:val="000000"/>
                <w:sz w:val="20"/>
                <w:szCs w:val="20"/>
              </w:rPr>
              <w:t>Design skills; Team work; written communication skills; breadth and depth in fundemental concepts of chemical reaction engineering</w:t>
            </w: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Mode of Delivery</w:t>
            </w:r>
          </w:p>
        </w:tc>
        <w:tc>
          <w:tcPr>
            <w:tcW w:w="5711" w:type="dxa"/>
            <w:noWrap/>
            <w:vAlign w:val="center"/>
          </w:tcPr>
          <w:p w:rsidR="005A3684" w:rsidRPr="00E01531" w:rsidRDefault="005A3684" w:rsidP="0074081A">
            <w:pPr>
              <w:rPr>
                <w:color w:val="000000"/>
                <w:sz w:val="20"/>
                <w:szCs w:val="20"/>
                <w:lang w:val="en-US"/>
              </w:rPr>
            </w:pPr>
            <w:r w:rsidRPr="00E01531">
              <w:rPr>
                <w:color w:val="000000"/>
                <w:sz w:val="20"/>
                <w:szCs w:val="20"/>
                <w:lang w:val="en-US"/>
              </w:rPr>
              <w:t> </w:t>
            </w:r>
            <w:r w:rsidR="002E0FEE" w:rsidRPr="00E01531">
              <w:rPr>
                <w:color w:val="000000"/>
                <w:sz w:val="20"/>
                <w:szCs w:val="20"/>
                <w:lang w:val="en-US"/>
              </w:rPr>
              <w:t>Courses are given only face to face.</w:t>
            </w:r>
          </w:p>
        </w:tc>
      </w:tr>
      <w:tr w:rsidR="005A3684" w:rsidRPr="00831B93" w:rsidTr="001C1E19">
        <w:trPr>
          <w:trHeight w:val="30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Weekly Schedule of the Course</w:t>
            </w:r>
          </w:p>
        </w:tc>
        <w:tc>
          <w:tcPr>
            <w:tcW w:w="5711" w:type="dxa"/>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843"/>
              <w:gridCol w:w="4775"/>
            </w:tblGrid>
            <w:tr w:rsidR="005A3684" w:rsidRPr="006F54CA" w:rsidTr="00DF4472">
              <w:trPr>
                <w:trHeight w:val="360"/>
              </w:trPr>
              <w:tc>
                <w:tcPr>
                  <w:tcW w:w="7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 Week</w:t>
                  </w:r>
                </w:p>
              </w:tc>
              <w:tc>
                <w:tcPr>
                  <w:tcW w:w="4250" w:type="pct"/>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Introduction to chemical reaction engineering,</w:t>
                  </w:r>
                  <w:r w:rsidR="00011151" w:rsidRPr="006F54CA">
                    <w:rPr>
                      <w:sz w:val="20"/>
                      <w:szCs w:val="20"/>
                    </w:rPr>
                    <w:t xml:space="preserve"> </w:t>
                  </w:r>
                  <w:r w:rsidRPr="006F54CA">
                    <w:rPr>
                      <w:sz w:val="20"/>
                      <w:szCs w:val="20"/>
                    </w:rPr>
                    <w:t>rate concept and expressions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Isothermal operation of ideal reactors, Design principles of ideal reactors, Data analysis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Isothermal operation of ideal reactors, Design principles of ideal reactors, Data analysis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Isothermal operation of ideal reactors, Design principles of ideal reactors, Data analysis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5.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Multiple reactor systems</w:t>
                  </w:r>
                  <w:r w:rsidR="00E01531" w:rsidRPr="006F54CA">
                    <w:rPr>
                      <w:sz w:val="20"/>
                      <w:szCs w:val="20"/>
                    </w:rPr>
                    <w:t>, Midterm I</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6.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Heat effects in reactors, Energy balances, Optimum temperature profiles in tubular reactors; Stability of chemical reactors, Term project*</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7.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Heat effects in reactors, Energy balances, Optimum temperature profiles in tubular reactors; Stability of chemical reactors, Term project*</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8.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Heat effects in reactors, Energy balances, Optimum temperature profiles in tubular reactors; Stability of chemical reactors, Term project*</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lastRenderedPageBreak/>
                    <w:t>9.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Heat effects in reactors, Energy balances, Optimum temperature profiles in tubular reactors; Stability of chemical reactors, Term project*</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10.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Heat effects in reactors, Energy balances, Optimum temperature profiles in tubular reactors; Stability of chemical reactors, Term project*</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11.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Multiple reaction systems, Concept of selectivity and yield series, Parallel and series/parallel reactions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12.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Multiple reaction systems, Concept of selectivity and yield series, Parallel and series/parallel reactions</w:t>
                  </w:r>
                  <w:r w:rsidR="00E01531" w:rsidRPr="006F54CA">
                    <w:rPr>
                      <w:sz w:val="20"/>
                      <w:szCs w:val="20"/>
                    </w:rPr>
                    <w:t>, Midterm II</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13.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Multiple reaction systems, Concept of selectivity and yield series, Parallel and series/parallel reactions</w:t>
                  </w:r>
                </w:p>
              </w:tc>
            </w:tr>
            <w:tr w:rsidR="005A3684" w:rsidRPr="006F54CA" w:rsidTr="00DF4472">
              <w:trPr>
                <w:trHeight w:val="360"/>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14. Week</w:t>
                  </w: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Unsteady state operation of reactors, Optimization principles of chemical reactors</w:t>
                  </w:r>
                </w:p>
              </w:tc>
            </w:tr>
            <w:tr w:rsidR="005A3684" w:rsidRPr="006F54CA" w:rsidTr="00E01531">
              <w:trPr>
                <w:trHeight w:val="219"/>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p>
              </w:tc>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54" w:type="dxa"/>
                    <w:bottom w:w="15" w:type="dxa"/>
                    <w:right w:w="54" w:type="dxa"/>
                  </w:tcMar>
                  <w:vAlign w:val="center"/>
                </w:tcPr>
                <w:p w:rsidR="005A3684" w:rsidRPr="006F54CA" w:rsidRDefault="005A3684" w:rsidP="00C65B4C">
                  <w:pPr>
                    <w:framePr w:hSpace="142" w:wrap="around" w:vAnchor="text" w:hAnchor="margin" w:xAlign="center" w:y="1"/>
                    <w:rPr>
                      <w:sz w:val="20"/>
                      <w:szCs w:val="20"/>
                    </w:rPr>
                  </w:pPr>
                  <w:r w:rsidRPr="006F54CA">
                    <w:rPr>
                      <w:sz w:val="20"/>
                      <w:szCs w:val="20"/>
                    </w:rPr>
                    <w:t> </w:t>
                  </w:r>
                </w:p>
              </w:tc>
            </w:tr>
          </w:tbl>
          <w:p w:rsidR="005A3684" w:rsidRPr="006F54CA" w:rsidRDefault="005A3684" w:rsidP="0074081A">
            <w:pPr>
              <w:pStyle w:val="ListeParagraf"/>
              <w:rPr>
                <w:sz w:val="20"/>
                <w:szCs w:val="20"/>
                <w:lang w:val="en-US"/>
              </w:rPr>
            </w:pPr>
          </w:p>
        </w:tc>
      </w:tr>
      <w:tr w:rsidR="005A3684" w:rsidRPr="00831B93" w:rsidTr="001C1E19">
        <w:trPr>
          <w:trHeight w:val="153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lastRenderedPageBreak/>
              <w:t>Educative Activities</w:t>
            </w:r>
          </w:p>
          <w:p w:rsidR="005A3684" w:rsidRPr="00E01531" w:rsidRDefault="005A3684" w:rsidP="00B75D5D">
            <w:pPr>
              <w:rPr>
                <w:bCs/>
                <w:i/>
                <w:color w:val="000000"/>
                <w:sz w:val="20"/>
                <w:szCs w:val="20"/>
                <w:lang w:val="en-US"/>
              </w:rPr>
            </w:pPr>
            <w:r w:rsidRPr="00E01531">
              <w:rPr>
                <w:bCs/>
                <w:i/>
                <w:color w:val="000000"/>
                <w:sz w:val="20"/>
                <w:szCs w:val="20"/>
                <w:lang w:val="en-US"/>
              </w:rPr>
              <w:t>(Credit will be determined based on the time given for these activities. Should be filled carefully.)</w:t>
            </w:r>
          </w:p>
        </w:tc>
        <w:tc>
          <w:tcPr>
            <w:tcW w:w="5711" w:type="dxa"/>
            <w:noWrap/>
            <w:vAlign w:val="center"/>
          </w:tcPr>
          <w:p w:rsidR="005A3684" w:rsidRPr="00E01531" w:rsidRDefault="005A3684" w:rsidP="009126FE">
            <w:pPr>
              <w:rPr>
                <w:color w:val="000000"/>
                <w:sz w:val="20"/>
                <w:szCs w:val="20"/>
                <w:lang w:val="en-US"/>
              </w:rPr>
            </w:pPr>
            <w:r w:rsidRPr="00E01531">
              <w:rPr>
                <w:color w:val="000000"/>
                <w:sz w:val="20"/>
                <w:szCs w:val="20"/>
                <w:lang w:val="en-US"/>
              </w:rPr>
              <w:t>Theoretical Study Hours of Course Per Week</w:t>
            </w:r>
          </w:p>
          <w:p w:rsidR="005A3684" w:rsidRPr="00E01531" w:rsidRDefault="005A3684" w:rsidP="009126FE">
            <w:pPr>
              <w:rPr>
                <w:color w:val="000000"/>
                <w:sz w:val="20"/>
                <w:szCs w:val="20"/>
                <w:lang w:val="en-US"/>
              </w:rPr>
            </w:pPr>
            <w:r w:rsidRPr="00E01531">
              <w:rPr>
                <w:color w:val="000000"/>
                <w:sz w:val="20"/>
                <w:szCs w:val="20"/>
                <w:lang w:val="en-US"/>
              </w:rPr>
              <w:t>Practising Hours of Course Per Week</w:t>
            </w:r>
          </w:p>
          <w:p w:rsidR="005A3684" w:rsidRPr="00E01531" w:rsidRDefault="005A3684" w:rsidP="009126FE">
            <w:pPr>
              <w:rPr>
                <w:color w:val="000000"/>
                <w:sz w:val="20"/>
                <w:szCs w:val="20"/>
                <w:lang w:val="en-US"/>
              </w:rPr>
            </w:pPr>
            <w:r w:rsidRPr="00E01531">
              <w:rPr>
                <w:color w:val="000000"/>
                <w:sz w:val="20"/>
                <w:szCs w:val="20"/>
                <w:lang w:val="en-US"/>
              </w:rPr>
              <w:t xml:space="preserve"> </w:t>
            </w:r>
            <w:smartTag w:uri="urn:schemas-microsoft-com:office:smarttags" w:element="place">
              <w:smartTag w:uri="urn:schemas-microsoft-com:office:smarttags" w:element="City">
                <w:r w:rsidRPr="00E01531">
                  <w:rPr>
                    <w:color w:val="000000"/>
                    <w:sz w:val="20"/>
                    <w:szCs w:val="20"/>
                    <w:lang w:val="en-US"/>
                  </w:rPr>
                  <w:t>Reading</w:t>
                </w:r>
              </w:smartTag>
            </w:smartTag>
          </w:p>
          <w:p w:rsidR="005A3684" w:rsidRPr="00E01531" w:rsidRDefault="005A3684" w:rsidP="009126FE">
            <w:pPr>
              <w:rPr>
                <w:color w:val="000000"/>
                <w:sz w:val="20"/>
                <w:szCs w:val="20"/>
                <w:lang w:val="en-US"/>
              </w:rPr>
            </w:pPr>
            <w:r w:rsidRPr="00E01531">
              <w:rPr>
                <w:color w:val="000000"/>
                <w:sz w:val="20"/>
                <w:szCs w:val="20"/>
                <w:lang w:val="en-US"/>
              </w:rPr>
              <w:t xml:space="preserve"> Searching in Internet and Library</w:t>
            </w:r>
          </w:p>
          <w:p w:rsidR="005A3684" w:rsidRPr="00E01531" w:rsidRDefault="005A3684" w:rsidP="009126FE">
            <w:pPr>
              <w:rPr>
                <w:color w:val="000000"/>
                <w:sz w:val="20"/>
                <w:szCs w:val="20"/>
                <w:lang w:val="en-US"/>
              </w:rPr>
            </w:pPr>
            <w:r w:rsidRPr="00E01531">
              <w:rPr>
                <w:color w:val="000000"/>
                <w:sz w:val="20"/>
                <w:szCs w:val="20"/>
                <w:lang w:val="en-US"/>
              </w:rPr>
              <w:t xml:space="preserve"> Designing and Applying Materials</w:t>
            </w:r>
          </w:p>
          <w:p w:rsidR="005A3684" w:rsidRPr="00E01531" w:rsidRDefault="005A3684" w:rsidP="009126FE">
            <w:pPr>
              <w:rPr>
                <w:color w:val="000000"/>
                <w:sz w:val="20"/>
                <w:szCs w:val="20"/>
                <w:lang w:val="en-US"/>
              </w:rPr>
            </w:pPr>
            <w:r w:rsidRPr="00E01531">
              <w:rPr>
                <w:color w:val="000000"/>
                <w:sz w:val="20"/>
                <w:szCs w:val="20"/>
                <w:lang w:val="en-US"/>
              </w:rPr>
              <w:t xml:space="preserve"> Preparing Reports</w:t>
            </w:r>
          </w:p>
          <w:p w:rsidR="005A3684" w:rsidRPr="00E01531" w:rsidRDefault="005A3684" w:rsidP="009126FE">
            <w:pPr>
              <w:rPr>
                <w:color w:val="000000"/>
                <w:sz w:val="20"/>
                <w:szCs w:val="20"/>
                <w:lang w:val="en-US"/>
              </w:rPr>
            </w:pPr>
            <w:r w:rsidRPr="00E01531">
              <w:rPr>
                <w:color w:val="000000"/>
                <w:sz w:val="20"/>
                <w:szCs w:val="20"/>
                <w:lang w:val="en-US"/>
              </w:rPr>
              <w:t xml:space="preserve"> Preparing Presentation</w:t>
            </w:r>
          </w:p>
          <w:p w:rsidR="005A3684" w:rsidRPr="00E01531" w:rsidRDefault="005A3684" w:rsidP="009126FE">
            <w:pPr>
              <w:rPr>
                <w:color w:val="000000"/>
                <w:sz w:val="20"/>
                <w:szCs w:val="20"/>
                <w:lang w:val="en-US"/>
              </w:rPr>
            </w:pPr>
            <w:r w:rsidRPr="00E01531">
              <w:rPr>
                <w:color w:val="000000"/>
                <w:sz w:val="20"/>
                <w:szCs w:val="20"/>
                <w:lang w:val="en-US"/>
              </w:rPr>
              <w:t xml:space="preserve"> Presentation</w:t>
            </w:r>
          </w:p>
          <w:p w:rsidR="005A3684" w:rsidRPr="00E01531" w:rsidRDefault="005A3684" w:rsidP="009126FE">
            <w:pPr>
              <w:rPr>
                <w:color w:val="000000"/>
                <w:sz w:val="20"/>
                <w:szCs w:val="20"/>
                <w:lang w:val="en-US"/>
              </w:rPr>
            </w:pPr>
            <w:r w:rsidRPr="00E01531">
              <w:rPr>
                <w:color w:val="000000"/>
                <w:sz w:val="20"/>
                <w:szCs w:val="20"/>
                <w:lang w:val="en-US"/>
              </w:rPr>
              <w:t xml:space="preserve"> Mid-Term and Studying for Mid-Term</w:t>
            </w:r>
          </w:p>
          <w:p w:rsidR="005A3684" w:rsidRPr="00E01531" w:rsidRDefault="005A3684" w:rsidP="009126FE">
            <w:pPr>
              <w:rPr>
                <w:color w:val="000000"/>
                <w:sz w:val="20"/>
                <w:szCs w:val="20"/>
                <w:lang w:val="en-US"/>
              </w:rPr>
            </w:pPr>
            <w:r w:rsidRPr="00E01531">
              <w:rPr>
                <w:color w:val="000000"/>
                <w:sz w:val="20"/>
                <w:szCs w:val="20"/>
                <w:lang w:val="en-US"/>
              </w:rPr>
              <w:t xml:space="preserve"> Final and Studying for Final</w:t>
            </w:r>
          </w:p>
        </w:tc>
      </w:tr>
      <w:tr w:rsidR="005A3684" w:rsidRPr="00831B93" w:rsidTr="001C1E19">
        <w:trPr>
          <w:trHeight w:val="7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Assessment Criteria</w:t>
            </w:r>
          </w:p>
        </w:tc>
        <w:tc>
          <w:tcPr>
            <w:tcW w:w="5711" w:type="dxa"/>
            <w:noWrap/>
            <w:vAlign w:val="center"/>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2"/>
              <w:gridCol w:w="1102"/>
              <w:gridCol w:w="1339"/>
            </w:tblGrid>
            <w:tr w:rsidR="005A3684" w:rsidRPr="00E01531" w:rsidTr="00536BE8">
              <w:trPr>
                <w:trHeight w:val="49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74081A">
                  <w:pPr>
                    <w:jc w:val="cente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74081A">
                  <w:pPr>
                    <w:jc w:val="center"/>
                    <w:rPr>
                      <w:b/>
                      <w:sz w:val="20"/>
                      <w:szCs w:val="20"/>
                      <w:lang w:val="en-US"/>
                    </w:rPr>
                  </w:pPr>
                  <w:r w:rsidRPr="00E01531">
                    <w:rPr>
                      <w:b/>
                      <w:sz w:val="20"/>
                      <w:szCs w:val="20"/>
                      <w:lang w:val="en-US"/>
                    </w:rPr>
                    <w:t>Quantity</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74081A">
                  <w:pPr>
                    <w:jc w:val="center"/>
                    <w:rPr>
                      <w:b/>
                      <w:sz w:val="20"/>
                      <w:szCs w:val="20"/>
                      <w:lang w:val="en-US"/>
                    </w:rPr>
                  </w:pPr>
                  <w:r w:rsidRPr="00E01531">
                    <w:rPr>
                      <w:b/>
                      <w:sz w:val="20"/>
                      <w:szCs w:val="20"/>
                      <w:lang w:val="en-US"/>
                    </w:rPr>
                    <w:t>Total Contribution (%)</w:t>
                  </w:r>
                </w:p>
              </w:tc>
            </w:tr>
            <w:tr w:rsidR="005A3684" w:rsidRPr="00E01531"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Midterm</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2</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45</w:t>
                  </w:r>
                </w:p>
              </w:tc>
            </w:tr>
            <w:tr w:rsidR="005A3684" w:rsidRPr="00E01531"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Homework</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5</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10</w:t>
                  </w:r>
                </w:p>
              </w:tc>
            </w:tr>
            <w:tr w:rsidR="005A3684" w:rsidRPr="00E01531"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Assignment</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0</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0</w:t>
                  </w:r>
                </w:p>
              </w:tc>
            </w:tr>
            <w:tr w:rsidR="005A3684" w:rsidRPr="00E01531"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Projects</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1</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0</w:t>
                  </w:r>
                </w:p>
              </w:tc>
            </w:tr>
            <w:tr w:rsidR="005A3684" w:rsidRPr="00E01531"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Practice</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0</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0</w:t>
                  </w:r>
                </w:p>
              </w:tc>
            </w:tr>
            <w:tr w:rsidR="005A3684" w:rsidRPr="00E01531" w:rsidTr="00D2216B">
              <w:trPr>
                <w:trHeight w:val="274"/>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Quiz</w:t>
                  </w:r>
                </w:p>
                <w:p w:rsidR="005A3684" w:rsidRPr="00E01531" w:rsidRDefault="005A3684" w:rsidP="006B401A">
                  <w:pPr>
                    <w:rPr>
                      <w:sz w:val="20"/>
                      <w:szCs w:val="20"/>
                      <w:lang w:val="en-US"/>
                    </w:rPr>
                  </w:pP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1</w:t>
                  </w:r>
                  <w:r w:rsidR="00011151" w:rsidRPr="00E01531">
                    <w:rPr>
                      <w:sz w:val="20"/>
                      <w:szCs w:val="20"/>
                    </w:rPr>
                    <w:t xml:space="preserve"> (at least)</w:t>
                  </w: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5</w:t>
                  </w:r>
                </w:p>
              </w:tc>
            </w:tr>
            <w:tr w:rsidR="005A3684" w:rsidRPr="00E01531" w:rsidTr="00536BE8">
              <w:trPr>
                <w:trHeight w:val="248"/>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 xml:space="preserve"> Contribution of In-term Studies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60</w:t>
                  </w:r>
                </w:p>
              </w:tc>
            </w:tr>
            <w:tr w:rsidR="005A3684" w:rsidRPr="00E01531"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 xml:space="preserve"> Contribution of Final Examination</w:t>
                  </w:r>
                  <w:r w:rsidR="00D2216B" w:rsidRPr="00E01531">
                    <w:rPr>
                      <w:sz w:val="20"/>
                      <w:szCs w:val="20"/>
                      <w:lang w:val="en-US"/>
                    </w:rPr>
                    <w:t xml:space="preserve"> and Term Project</w:t>
                  </w:r>
                  <w:r w:rsidRPr="00E01531">
                    <w:rPr>
                      <w:sz w:val="20"/>
                      <w:szCs w:val="20"/>
                      <w:lang w:val="en-US"/>
                    </w:rPr>
                    <w:t xml:space="preserve"> to Overall Grade</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40</w:t>
                  </w:r>
                </w:p>
              </w:tc>
            </w:tr>
            <w:tr w:rsidR="005A3684" w:rsidRPr="00E01531" w:rsidTr="00536BE8">
              <w:trPr>
                <w:trHeight w:val="236"/>
              </w:trPr>
              <w:tc>
                <w:tcPr>
                  <w:tcW w:w="207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rPr>
                      <w:sz w:val="20"/>
                      <w:szCs w:val="20"/>
                      <w:lang w:val="en-US"/>
                    </w:rPr>
                  </w:pPr>
                  <w:r w:rsidRPr="00E01531">
                    <w:rPr>
                      <w:sz w:val="20"/>
                      <w:szCs w:val="20"/>
                      <w:lang w:val="en-US"/>
                    </w:rPr>
                    <w:t>Attendance</w:t>
                  </w:r>
                </w:p>
              </w:tc>
              <w:tc>
                <w:tcPr>
                  <w:tcW w:w="1102"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p>
              </w:tc>
              <w:tc>
                <w:tcPr>
                  <w:tcW w:w="1339" w:type="dxa"/>
                  <w:tcBorders>
                    <w:top w:val="single" w:sz="4" w:space="0" w:color="auto"/>
                    <w:left w:val="single" w:sz="4" w:space="0" w:color="auto"/>
                    <w:bottom w:val="single" w:sz="4" w:space="0" w:color="auto"/>
                    <w:right w:val="single" w:sz="4" w:space="0" w:color="auto"/>
                  </w:tcBorders>
                </w:tcPr>
                <w:p w:rsidR="005A3684" w:rsidRPr="00E01531" w:rsidRDefault="005A3684" w:rsidP="006B401A">
                  <w:pPr>
                    <w:spacing w:line="256" w:lineRule="auto"/>
                    <w:rPr>
                      <w:sz w:val="20"/>
                      <w:szCs w:val="20"/>
                    </w:rPr>
                  </w:pPr>
                  <w:r w:rsidRPr="00E01531">
                    <w:rPr>
                      <w:sz w:val="20"/>
                      <w:szCs w:val="20"/>
                    </w:rPr>
                    <w:t>70</w:t>
                  </w:r>
                </w:p>
              </w:tc>
            </w:tr>
          </w:tbl>
          <w:p w:rsidR="005A3684" w:rsidRPr="00E01531" w:rsidRDefault="005A3684" w:rsidP="0074081A">
            <w:pPr>
              <w:rPr>
                <w:color w:val="000000"/>
                <w:sz w:val="20"/>
                <w:szCs w:val="20"/>
                <w:lang w:val="en-US"/>
              </w:rPr>
            </w:pPr>
            <w:r w:rsidRPr="00E01531">
              <w:rPr>
                <w:color w:val="000000"/>
                <w:sz w:val="20"/>
                <w:szCs w:val="20"/>
                <w:lang w:val="en-US"/>
              </w:rPr>
              <w:t> </w:t>
            </w:r>
          </w:p>
        </w:tc>
      </w:tr>
      <w:tr w:rsidR="005A3684" w:rsidRPr="00831B93" w:rsidTr="001C1E19">
        <w:trPr>
          <w:trHeight w:val="70"/>
        </w:trPr>
        <w:tc>
          <w:tcPr>
            <w:tcW w:w="3793" w:type="dxa"/>
            <w:shd w:val="clear" w:color="auto" w:fill="DEEAF6"/>
            <w:noWrap/>
            <w:vAlign w:val="center"/>
          </w:tcPr>
          <w:p w:rsidR="005A3684" w:rsidRPr="00E01531" w:rsidRDefault="005A3684" w:rsidP="0074081A">
            <w:pPr>
              <w:rPr>
                <w:b/>
                <w:bCs/>
                <w:color w:val="000000"/>
                <w:sz w:val="20"/>
                <w:szCs w:val="20"/>
                <w:lang w:val="en-US"/>
              </w:rPr>
            </w:pPr>
            <w:r w:rsidRPr="00E01531">
              <w:rPr>
                <w:b/>
                <w:bCs/>
                <w:color w:val="000000"/>
                <w:sz w:val="20"/>
                <w:szCs w:val="20"/>
                <w:lang w:val="en-US"/>
              </w:rPr>
              <w:t>Workload of the Course</w:t>
            </w:r>
          </w:p>
        </w:tc>
        <w:tc>
          <w:tcPr>
            <w:tcW w:w="5711" w:type="dxa"/>
            <w:noWrap/>
            <w:vAlign w:val="center"/>
          </w:tcPr>
          <w:tbl>
            <w:tblPr>
              <w:tblW w:w="5561" w:type="dxa"/>
              <w:jc w:val="center"/>
              <w:tblCellMar>
                <w:left w:w="70" w:type="dxa"/>
                <w:right w:w="70" w:type="dxa"/>
              </w:tblCellMar>
              <w:tblLook w:val="00A0" w:firstRow="1" w:lastRow="0" w:firstColumn="1" w:lastColumn="0" w:noHBand="0" w:noVBand="0"/>
            </w:tblPr>
            <w:tblGrid>
              <w:gridCol w:w="2863"/>
              <w:gridCol w:w="788"/>
              <w:gridCol w:w="918"/>
              <w:gridCol w:w="1029"/>
            </w:tblGrid>
            <w:tr w:rsidR="005A3684" w:rsidRPr="00E01531" w:rsidTr="00413594">
              <w:trPr>
                <w:trHeight w:val="750"/>
                <w:jc w:val="center"/>
              </w:trPr>
              <w:tc>
                <w:tcPr>
                  <w:tcW w:w="2863" w:type="dxa"/>
                  <w:tcBorders>
                    <w:top w:val="single" w:sz="4" w:space="0" w:color="auto"/>
                    <w:left w:val="single" w:sz="4" w:space="0" w:color="auto"/>
                    <w:bottom w:val="single" w:sz="4" w:space="0" w:color="auto"/>
                    <w:right w:val="single" w:sz="4" w:space="0" w:color="auto"/>
                  </w:tcBorders>
                  <w:shd w:val="clear" w:color="auto" w:fill="DEEAF6"/>
                  <w:noWrap/>
                  <w:vAlign w:val="center"/>
                </w:tcPr>
                <w:p w:rsidR="005A3684" w:rsidRPr="00E01531" w:rsidRDefault="005A3684" w:rsidP="00C65B4C">
                  <w:pPr>
                    <w:framePr w:hSpace="142" w:wrap="around" w:vAnchor="text" w:hAnchor="margin" w:xAlign="center" w:y="1"/>
                    <w:jc w:val="center"/>
                    <w:rPr>
                      <w:b/>
                      <w:bCs/>
                      <w:color w:val="000000"/>
                      <w:sz w:val="20"/>
                      <w:szCs w:val="20"/>
                      <w:lang w:val="en-US"/>
                    </w:rPr>
                  </w:pPr>
                  <w:r w:rsidRPr="00E01531">
                    <w:rPr>
                      <w:b/>
                      <w:bCs/>
                      <w:color w:val="000000"/>
                      <w:sz w:val="20"/>
                      <w:szCs w:val="20"/>
                      <w:lang w:val="en-US"/>
                    </w:rPr>
                    <w:t>Activity</w:t>
                  </w:r>
                </w:p>
              </w:tc>
              <w:tc>
                <w:tcPr>
                  <w:tcW w:w="788" w:type="dxa"/>
                  <w:tcBorders>
                    <w:top w:val="single" w:sz="4" w:space="0" w:color="auto"/>
                    <w:left w:val="nil"/>
                    <w:bottom w:val="single" w:sz="4" w:space="0" w:color="auto"/>
                    <w:right w:val="single" w:sz="4" w:space="0" w:color="auto"/>
                  </w:tcBorders>
                  <w:shd w:val="clear" w:color="auto" w:fill="DEEAF6"/>
                </w:tcPr>
                <w:p w:rsidR="005A3684" w:rsidRPr="00E01531" w:rsidRDefault="005A3684" w:rsidP="00C65B4C">
                  <w:pPr>
                    <w:framePr w:hSpace="142" w:wrap="around" w:vAnchor="text" w:hAnchor="margin" w:xAlign="center" w:y="1"/>
                    <w:rPr>
                      <w:b/>
                      <w:sz w:val="20"/>
                      <w:szCs w:val="20"/>
                      <w:lang w:val="en-US"/>
                    </w:rPr>
                  </w:pPr>
                  <w:r w:rsidRPr="00E01531">
                    <w:rPr>
                      <w:b/>
                      <w:sz w:val="20"/>
                      <w:szCs w:val="20"/>
                      <w:lang w:val="en-US"/>
                    </w:rPr>
                    <w:t xml:space="preserve"> Total Week Count</w:t>
                  </w:r>
                </w:p>
              </w:tc>
              <w:tc>
                <w:tcPr>
                  <w:tcW w:w="881" w:type="dxa"/>
                  <w:tcBorders>
                    <w:top w:val="single" w:sz="4" w:space="0" w:color="auto"/>
                    <w:left w:val="nil"/>
                    <w:bottom w:val="single" w:sz="4" w:space="0" w:color="auto"/>
                    <w:right w:val="single" w:sz="4" w:space="0" w:color="auto"/>
                  </w:tcBorders>
                  <w:shd w:val="clear" w:color="auto" w:fill="DEEAF6"/>
                </w:tcPr>
                <w:p w:rsidR="005A3684" w:rsidRPr="00E01531" w:rsidRDefault="005A3684" w:rsidP="00C65B4C">
                  <w:pPr>
                    <w:framePr w:hSpace="142" w:wrap="around" w:vAnchor="text" w:hAnchor="margin" w:xAlign="center" w:y="1"/>
                    <w:rPr>
                      <w:b/>
                      <w:sz w:val="20"/>
                      <w:szCs w:val="20"/>
                      <w:lang w:val="en-US"/>
                    </w:rPr>
                  </w:pPr>
                  <w:r w:rsidRPr="00E01531">
                    <w:rPr>
                      <w:b/>
                      <w:sz w:val="20"/>
                      <w:szCs w:val="20"/>
                      <w:lang w:val="en-US"/>
                    </w:rPr>
                    <w:t xml:space="preserve"> Weekly Duration (in hour)</w:t>
                  </w:r>
                </w:p>
              </w:tc>
              <w:tc>
                <w:tcPr>
                  <w:tcW w:w="1029" w:type="dxa"/>
                  <w:tcBorders>
                    <w:top w:val="single" w:sz="4" w:space="0" w:color="auto"/>
                    <w:left w:val="nil"/>
                    <w:bottom w:val="single" w:sz="4" w:space="0" w:color="auto"/>
                    <w:right w:val="single" w:sz="4" w:space="0" w:color="auto"/>
                  </w:tcBorders>
                  <w:shd w:val="clear" w:color="auto" w:fill="DEEAF6"/>
                </w:tcPr>
                <w:p w:rsidR="005A3684" w:rsidRPr="00E01531" w:rsidRDefault="005A3684" w:rsidP="00C65B4C">
                  <w:pPr>
                    <w:framePr w:hSpace="142" w:wrap="around" w:vAnchor="text" w:hAnchor="margin" w:xAlign="center" w:y="1"/>
                    <w:rPr>
                      <w:b/>
                      <w:sz w:val="20"/>
                      <w:szCs w:val="20"/>
                      <w:lang w:val="en-US"/>
                    </w:rPr>
                  </w:pPr>
                  <w:r w:rsidRPr="00E01531">
                    <w:rPr>
                      <w:b/>
                      <w:sz w:val="20"/>
                      <w:szCs w:val="20"/>
                      <w:lang w:val="en-US"/>
                    </w:rPr>
                    <w:t xml:space="preserve"> Total Workload in Semester</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Theoretical Study Hours of Course Per Week</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15</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4 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60</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Practicing Hours of Course Per Week</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0 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w:t>
                  </w:r>
                  <w:smartTag w:uri="urn:schemas-microsoft-com:office:smarttags" w:element="place">
                    <w:smartTag w:uri="urn:schemas-microsoft-com:office:smarttags" w:element="City">
                      <w:r w:rsidRPr="00E01531">
                        <w:rPr>
                          <w:color w:val="000000"/>
                          <w:sz w:val="20"/>
                          <w:szCs w:val="20"/>
                          <w:lang w:val="en-US"/>
                        </w:rPr>
                        <w:t>Reading</w:t>
                      </w:r>
                    </w:smartTag>
                  </w:smartTag>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15</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2 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30</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Searching in Internet and Library</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4 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1</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4</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Designing and Applying Materials</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8</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2</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16</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Preparing Reports</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2 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3</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6</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lastRenderedPageBreak/>
                    <w:t xml:space="preserve"> Preparing Presentation</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Presentation</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0</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 xml:space="preserve"> Mid-Term and Studying for Mid-Term</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13</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2</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26</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noWrap/>
                </w:tcPr>
                <w:p w:rsidR="005A3684" w:rsidRPr="00E01531" w:rsidRDefault="005A3684" w:rsidP="00C65B4C">
                  <w:pPr>
                    <w:framePr w:hSpace="142" w:wrap="around" w:vAnchor="text" w:hAnchor="margin" w:xAlign="center" w:y="1"/>
                    <w:rPr>
                      <w:sz w:val="20"/>
                      <w:szCs w:val="20"/>
                      <w:lang w:val="en-US"/>
                    </w:rPr>
                  </w:pPr>
                  <w:r w:rsidRPr="00E01531">
                    <w:rPr>
                      <w:color w:val="000000"/>
                      <w:sz w:val="20"/>
                      <w:szCs w:val="20"/>
                      <w:lang w:val="en-US"/>
                    </w:rPr>
                    <w:t xml:space="preserve"> Final and Studying for Final</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3</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3</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9</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Other</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Total work load</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151</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Total work load/25</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6.04</w:t>
                  </w:r>
                </w:p>
              </w:tc>
            </w:tr>
            <w:tr w:rsidR="005A3684" w:rsidRPr="00E01531" w:rsidTr="00413594">
              <w:trPr>
                <w:trHeight w:val="290"/>
                <w:jc w:val="center"/>
              </w:trPr>
              <w:tc>
                <w:tcPr>
                  <w:tcW w:w="2863" w:type="dxa"/>
                  <w:tcBorders>
                    <w:top w:val="nil"/>
                    <w:left w:val="single" w:sz="4" w:space="0" w:color="auto"/>
                    <w:bottom w:val="single" w:sz="4" w:space="0" w:color="auto"/>
                    <w:right w:val="single" w:sz="4" w:space="0" w:color="auto"/>
                  </w:tcBorders>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ECTS of the course</w:t>
                  </w:r>
                </w:p>
              </w:tc>
              <w:tc>
                <w:tcPr>
                  <w:tcW w:w="788"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881"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w:t>
                  </w:r>
                </w:p>
              </w:tc>
              <w:tc>
                <w:tcPr>
                  <w:tcW w:w="1029"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spacing w:line="256" w:lineRule="auto"/>
                    <w:rPr>
                      <w:color w:val="000000"/>
                      <w:sz w:val="20"/>
                      <w:szCs w:val="20"/>
                    </w:rPr>
                  </w:pPr>
                  <w:r w:rsidRPr="00E01531">
                    <w:rPr>
                      <w:color w:val="000000"/>
                      <w:sz w:val="20"/>
                      <w:szCs w:val="20"/>
                    </w:rPr>
                    <w:t> 6</w:t>
                  </w:r>
                </w:p>
              </w:tc>
            </w:tr>
          </w:tbl>
          <w:p w:rsidR="005A3684" w:rsidRPr="00E01531" w:rsidRDefault="005A3684" w:rsidP="0074081A">
            <w:pPr>
              <w:jc w:val="center"/>
              <w:rPr>
                <w:sz w:val="20"/>
                <w:szCs w:val="20"/>
                <w:lang w:val="en-US"/>
              </w:rPr>
            </w:pPr>
          </w:p>
        </w:tc>
      </w:tr>
      <w:tr w:rsidR="005A3684" w:rsidRPr="00831B93" w:rsidTr="001C1E19">
        <w:trPr>
          <w:trHeight w:val="1635"/>
        </w:trPr>
        <w:tc>
          <w:tcPr>
            <w:tcW w:w="3793" w:type="dxa"/>
            <w:shd w:val="clear" w:color="auto" w:fill="DEEAF6"/>
            <w:noWrap/>
            <w:vAlign w:val="center"/>
          </w:tcPr>
          <w:p w:rsidR="005A3684" w:rsidRPr="00E01531" w:rsidRDefault="005A3684" w:rsidP="009039E3">
            <w:pPr>
              <w:rPr>
                <w:b/>
                <w:bCs/>
                <w:color w:val="000000"/>
                <w:sz w:val="20"/>
                <w:szCs w:val="20"/>
                <w:lang w:val="en-US"/>
              </w:rPr>
            </w:pPr>
            <w:r w:rsidRPr="00E01531">
              <w:rPr>
                <w:b/>
                <w:bCs/>
                <w:color w:val="000000"/>
                <w:sz w:val="20"/>
                <w:szCs w:val="20"/>
                <w:lang w:val="en-US"/>
              </w:rPr>
              <w:lastRenderedPageBreak/>
              <w:t>Course's Contribution To Program</w:t>
            </w:r>
          </w:p>
        </w:tc>
        <w:tc>
          <w:tcPr>
            <w:tcW w:w="5711" w:type="dxa"/>
            <w:noWrap/>
            <w:vAlign w:val="center"/>
          </w:tcPr>
          <w:tbl>
            <w:tblPr>
              <w:tblW w:w="5624" w:type="dxa"/>
              <w:jc w:val="center"/>
              <w:tblCellMar>
                <w:left w:w="70" w:type="dxa"/>
                <w:right w:w="70" w:type="dxa"/>
              </w:tblCellMar>
              <w:tblLook w:val="00A0" w:firstRow="1" w:lastRow="0" w:firstColumn="1" w:lastColumn="0" w:noHBand="0" w:noVBand="0"/>
            </w:tblPr>
            <w:tblGrid>
              <w:gridCol w:w="796"/>
              <w:gridCol w:w="3103"/>
              <w:gridCol w:w="385"/>
              <w:gridCol w:w="335"/>
              <w:gridCol w:w="335"/>
              <w:gridCol w:w="335"/>
              <w:gridCol w:w="335"/>
            </w:tblGrid>
            <w:tr w:rsidR="005A3684"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Number</w:t>
                  </w:r>
                </w:p>
              </w:tc>
              <w:tc>
                <w:tcPr>
                  <w:tcW w:w="3103"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Program Outcomes</w:t>
                  </w:r>
                </w:p>
              </w:tc>
              <w:tc>
                <w:tcPr>
                  <w:tcW w:w="385"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1</w:t>
                  </w:r>
                </w:p>
              </w:tc>
              <w:tc>
                <w:tcPr>
                  <w:tcW w:w="335"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2</w:t>
                  </w:r>
                </w:p>
              </w:tc>
              <w:tc>
                <w:tcPr>
                  <w:tcW w:w="335"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3</w:t>
                  </w:r>
                </w:p>
              </w:tc>
              <w:tc>
                <w:tcPr>
                  <w:tcW w:w="335"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4</w:t>
                  </w:r>
                </w:p>
              </w:tc>
              <w:tc>
                <w:tcPr>
                  <w:tcW w:w="335" w:type="dxa"/>
                  <w:tcBorders>
                    <w:top w:val="single" w:sz="4" w:space="0" w:color="auto"/>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5</w:t>
                  </w:r>
                </w:p>
              </w:tc>
            </w:tr>
            <w:tr w:rsidR="005A3684"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rPr>
                  </w:pPr>
                  <w:r w:rsidRPr="00E01531">
                    <w:rPr>
                      <w:color w:val="000000"/>
                      <w:sz w:val="20"/>
                      <w:szCs w:val="20"/>
                    </w:rPr>
                    <w:t>1</w:t>
                  </w:r>
                </w:p>
              </w:tc>
              <w:tc>
                <w:tcPr>
                  <w:tcW w:w="3103"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Adequate knowledge in mathematics, science and engineering subjects pertaining to the relevant discipline; ability to use theoretical and applied information in these areas to model and solve engineering problems.</w:t>
                  </w:r>
                </w:p>
              </w:tc>
              <w:tc>
                <w:tcPr>
                  <w:tcW w:w="38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X</w:t>
                  </w:r>
                </w:p>
              </w:tc>
            </w:tr>
            <w:tr w:rsidR="005A3684"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rPr>
                  </w:pPr>
                  <w:r w:rsidRPr="00E01531">
                    <w:rPr>
                      <w:color w:val="000000"/>
                      <w:sz w:val="20"/>
                      <w:szCs w:val="20"/>
                    </w:rPr>
                    <w:t>2</w:t>
                  </w:r>
                </w:p>
              </w:tc>
              <w:tc>
                <w:tcPr>
                  <w:tcW w:w="3103"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Ability to identify, formulate, and solve complex engineering problems; ability to select and apply proper analysis and modeling methods for this purpose.</w:t>
                  </w:r>
                </w:p>
              </w:tc>
              <w:tc>
                <w:tcPr>
                  <w:tcW w:w="38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5A3684"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rPr>
                  </w:pPr>
                  <w:r w:rsidRPr="00E01531">
                    <w:rPr>
                      <w:color w:val="000000"/>
                      <w:sz w:val="20"/>
                      <w:szCs w:val="20"/>
                    </w:rPr>
                    <w:t>3</w:t>
                  </w:r>
                </w:p>
              </w:tc>
              <w:tc>
                <w:tcPr>
                  <w:tcW w:w="3103"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8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X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5A3684"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rPr>
                  </w:pPr>
                  <w:r w:rsidRPr="00E01531">
                    <w:rPr>
                      <w:color w:val="000000"/>
                      <w:sz w:val="20"/>
                      <w:szCs w:val="20"/>
                    </w:rPr>
                    <w:t>4</w:t>
                  </w:r>
                </w:p>
              </w:tc>
              <w:tc>
                <w:tcPr>
                  <w:tcW w:w="3103"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Ability to devise, select, and use modern techniques and tools needed for engineering practice; ability to employ information technologies effectively.</w:t>
                  </w:r>
                </w:p>
              </w:tc>
              <w:tc>
                <w:tcPr>
                  <w:tcW w:w="38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X</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5A3684"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rPr>
                  </w:pPr>
                  <w:r w:rsidRPr="00E01531">
                    <w:rPr>
                      <w:color w:val="000000"/>
                      <w:sz w:val="20"/>
                      <w:szCs w:val="20"/>
                    </w:rPr>
                    <w:t>5</w:t>
                  </w:r>
                </w:p>
              </w:tc>
              <w:tc>
                <w:tcPr>
                  <w:tcW w:w="3103"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rPr>
                      <w:color w:val="000000"/>
                      <w:sz w:val="20"/>
                      <w:szCs w:val="20"/>
                      <w:lang w:val="en-US"/>
                    </w:rPr>
                  </w:pPr>
                  <w:r w:rsidRPr="00E01531">
                    <w:rPr>
                      <w:color w:val="000000"/>
                      <w:sz w:val="20"/>
                      <w:szCs w:val="20"/>
                      <w:lang w:val="en-US"/>
                    </w:rPr>
                    <w:t>Ability to design and conduct experiments, gather data, analyze and interpret results for investigating engineering problems.</w:t>
                  </w:r>
                </w:p>
              </w:tc>
              <w:tc>
                <w:tcPr>
                  <w:tcW w:w="38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CA152C" w:rsidP="00C65B4C">
                  <w:pPr>
                    <w:framePr w:hSpace="142" w:wrap="around" w:vAnchor="text" w:hAnchor="margin" w:xAlign="center" w:y="1"/>
                    <w:jc w:val="center"/>
                    <w:rPr>
                      <w:color w:val="000000"/>
                      <w:sz w:val="20"/>
                      <w:szCs w:val="20"/>
                      <w:lang w:val="en-US"/>
                    </w:rPr>
                  </w:pPr>
                  <w:r w:rsidRPr="00E01531">
                    <w:rPr>
                      <w:color w:val="000000"/>
                      <w:sz w:val="20"/>
                      <w:szCs w:val="20"/>
                      <w:lang w:val="en-US"/>
                    </w:rPr>
                    <w:t>X</w:t>
                  </w:r>
                  <w:r w:rsidR="005A3684"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5A3684" w:rsidRPr="00E01531" w:rsidRDefault="005A3684"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E01531"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rPr>
                  </w:pPr>
                  <w:r w:rsidRPr="00E01531">
                    <w:rPr>
                      <w:color w:val="000000"/>
                      <w:sz w:val="20"/>
                      <w:szCs w:val="20"/>
                    </w:rPr>
                    <w:t>6</w:t>
                  </w:r>
                </w:p>
              </w:tc>
              <w:tc>
                <w:tcPr>
                  <w:tcW w:w="3103"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Ability to work efficiently in intra-disciplinary teams.</w:t>
                  </w:r>
                </w:p>
              </w:tc>
              <w:tc>
                <w:tcPr>
                  <w:tcW w:w="38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r w:rsidR="00C65B4C" w:rsidRPr="00E01531">
                    <w:rPr>
                      <w:color w:val="000000"/>
                      <w:sz w:val="20"/>
                      <w:szCs w:val="20"/>
                      <w:lang w:val="en-US"/>
                    </w:rPr>
                    <w:t xml:space="preserve"> </w:t>
                  </w:r>
                  <w:r w:rsidR="00C65B4C" w:rsidRPr="00E01531">
                    <w:rPr>
                      <w:color w:val="000000"/>
                      <w:sz w:val="20"/>
                      <w:szCs w:val="20"/>
                      <w:lang w:val="en-US"/>
                    </w:rPr>
                    <w:t> X</w:t>
                  </w:r>
                  <w:bookmarkStart w:id="0" w:name="_GoBack"/>
                  <w:bookmarkEnd w:id="0"/>
                </w:p>
              </w:tc>
            </w:tr>
            <w:tr w:rsidR="00E01531"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rPr>
                  </w:pPr>
                  <w:r w:rsidRPr="00E01531">
                    <w:rPr>
                      <w:color w:val="000000"/>
                      <w:sz w:val="20"/>
                      <w:szCs w:val="20"/>
                    </w:rPr>
                    <w:t>7</w:t>
                  </w:r>
                </w:p>
              </w:tc>
              <w:tc>
                <w:tcPr>
                  <w:tcW w:w="3103" w:type="dxa"/>
                  <w:tcBorders>
                    <w:top w:val="nil"/>
                    <w:left w:val="nil"/>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rPr>
                      <w:color w:val="000000"/>
                      <w:sz w:val="20"/>
                      <w:szCs w:val="20"/>
                      <w:lang w:val="en-US"/>
                    </w:rPr>
                  </w:pPr>
                  <w:r w:rsidRPr="005F0FC7">
                    <w:rPr>
                      <w:color w:val="000000"/>
                      <w:sz w:val="20"/>
                      <w:szCs w:val="20"/>
                    </w:rPr>
                    <w:t>Ability to work efficiently in multi-disciplinary teams</w:t>
                  </w:r>
                </w:p>
              </w:tc>
              <w:tc>
                <w:tcPr>
                  <w:tcW w:w="38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r w:rsidRPr="006F54CA">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5F0FC7"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rPr>
                  </w:pPr>
                  <w:r>
                    <w:rPr>
                      <w:color w:val="000000"/>
                      <w:sz w:val="20"/>
                      <w:szCs w:val="20"/>
                    </w:rPr>
                    <w:t>8</w:t>
                  </w:r>
                </w:p>
              </w:tc>
              <w:tc>
                <w:tcPr>
                  <w:tcW w:w="3103" w:type="dxa"/>
                  <w:tcBorders>
                    <w:top w:val="nil"/>
                    <w:left w:val="nil"/>
                    <w:bottom w:val="single" w:sz="4" w:space="0" w:color="auto"/>
                    <w:right w:val="single" w:sz="4" w:space="0" w:color="auto"/>
                  </w:tcBorders>
                  <w:noWrap/>
                  <w:vAlign w:val="center"/>
                </w:tcPr>
                <w:p w:rsidR="005F0FC7" w:rsidRPr="005F0FC7" w:rsidRDefault="005F0FC7" w:rsidP="00C65B4C">
                  <w:pPr>
                    <w:framePr w:hSpace="142" w:wrap="around" w:vAnchor="text" w:hAnchor="margin" w:xAlign="center" w:y="1"/>
                    <w:rPr>
                      <w:color w:val="000000"/>
                      <w:sz w:val="20"/>
                      <w:szCs w:val="20"/>
                    </w:rPr>
                  </w:pPr>
                  <w:r w:rsidRPr="005F0FC7">
                    <w:rPr>
                      <w:color w:val="000000"/>
                      <w:sz w:val="20"/>
                      <w:szCs w:val="20"/>
                    </w:rPr>
                    <w:t>Ability to work individually.</w:t>
                  </w:r>
                </w:p>
              </w:tc>
              <w:tc>
                <w:tcPr>
                  <w:tcW w:w="38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r w:rsidRPr="006F54CA">
                    <w:rPr>
                      <w:color w:val="000000"/>
                      <w:sz w:val="20"/>
                      <w:szCs w:val="20"/>
                      <w:lang w:val="en-US"/>
                    </w:rPr>
                    <w:t>X</w:t>
                  </w: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9</w:t>
                  </w:r>
                </w:p>
              </w:tc>
              <w:tc>
                <w:tcPr>
                  <w:tcW w:w="3103" w:type="dxa"/>
                  <w:tcBorders>
                    <w:top w:val="nil"/>
                    <w:left w:val="nil"/>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rPr>
                      <w:color w:val="000000"/>
                      <w:sz w:val="20"/>
                      <w:szCs w:val="20"/>
                      <w:lang w:val="en-US"/>
                    </w:rPr>
                  </w:pPr>
                  <w:r w:rsidRPr="005F0FC7">
                    <w:rPr>
                      <w:color w:val="000000"/>
                      <w:sz w:val="20"/>
                      <w:szCs w:val="20"/>
                    </w:rPr>
                    <w:t>Ability to communicate effectively in Turkish/English, both orally and in writing; Ability to write effective reports and comprehend written reports, make effective presentations,</w:t>
                  </w:r>
                </w:p>
              </w:tc>
              <w:tc>
                <w:tcPr>
                  <w:tcW w:w="38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6F54CA">
                    <w:rPr>
                      <w:color w:val="000000"/>
                      <w:sz w:val="20"/>
                      <w:szCs w:val="20"/>
                      <w:lang w:val="en-US"/>
                    </w:rPr>
                    <w:t>X</w:t>
                  </w: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5F0FC7"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rPr>
                  </w:pPr>
                  <w:r>
                    <w:rPr>
                      <w:color w:val="000000"/>
                      <w:sz w:val="20"/>
                      <w:szCs w:val="20"/>
                    </w:rPr>
                    <w:t>10</w:t>
                  </w:r>
                </w:p>
              </w:tc>
              <w:tc>
                <w:tcPr>
                  <w:tcW w:w="3103"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rPr>
                      <w:color w:val="000000"/>
                      <w:sz w:val="20"/>
                      <w:szCs w:val="20"/>
                      <w:lang w:val="en-US"/>
                    </w:rPr>
                  </w:pPr>
                  <w:r>
                    <w:rPr>
                      <w:color w:val="000000"/>
                      <w:sz w:val="20"/>
                      <w:szCs w:val="20"/>
                    </w:rPr>
                    <w:t>P</w:t>
                  </w:r>
                  <w:r w:rsidRPr="005F0FC7">
                    <w:rPr>
                      <w:color w:val="000000"/>
                      <w:sz w:val="20"/>
                      <w:szCs w:val="20"/>
                    </w:rPr>
                    <w:t xml:space="preserve">repare design and production reports, give and receive clear and </w:t>
                  </w:r>
                  <w:r w:rsidRPr="005F0FC7">
                    <w:rPr>
                      <w:color w:val="000000"/>
                      <w:sz w:val="20"/>
                      <w:szCs w:val="20"/>
                    </w:rPr>
                    <w:lastRenderedPageBreak/>
                    <w:t>intelligible instructions.</w:t>
                  </w:r>
                </w:p>
              </w:tc>
              <w:tc>
                <w:tcPr>
                  <w:tcW w:w="38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r>
                    <w:rPr>
                      <w:color w:val="000000"/>
                      <w:sz w:val="20"/>
                      <w:szCs w:val="20"/>
                      <w:lang w:val="en-US"/>
                    </w:rPr>
                    <w:lastRenderedPageBreak/>
                    <w:t>X</w:t>
                  </w: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5F0FC7" w:rsidRPr="00E01531" w:rsidRDefault="005F0FC7"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nil"/>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lastRenderedPageBreak/>
                    <w:t>11</w:t>
                  </w:r>
                </w:p>
              </w:tc>
              <w:tc>
                <w:tcPr>
                  <w:tcW w:w="3103"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Recognition of the need for lifelong learning; ability to access information, to follow developments in science and technology, and to continue to educate him/herself.</w:t>
                  </w:r>
                </w:p>
              </w:tc>
              <w:tc>
                <w:tcPr>
                  <w:tcW w:w="38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X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nil"/>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505050"/>
                      <w:sz w:val="20"/>
                      <w:szCs w:val="20"/>
                    </w:rPr>
                  </w:pPr>
                  <w:r>
                    <w:rPr>
                      <w:color w:val="000000"/>
                      <w:sz w:val="20"/>
                      <w:szCs w:val="20"/>
                    </w:rPr>
                    <w:t>12</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Awareness of professional and ethical responsibility.</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 </w:t>
                  </w: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13</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Information about business life practices such as project management, risk management, and change management.</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14</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Information about awareness of entrepreneurship, innovation, and sustainable development.</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15</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Knowledge about contemporary issues and the global and societal effects of engineering practices on health, environment, and safety.</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16</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rPr>
                      <w:color w:val="000000"/>
                      <w:sz w:val="20"/>
                      <w:szCs w:val="20"/>
                      <w:lang w:val="en-US"/>
                    </w:rPr>
                  </w:pPr>
                  <w:r w:rsidRPr="00E01531">
                    <w:rPr>
                      <w:color w:val="000000"/>
                      <w:sz w:val="20"/>
                      <w:szCs w:val="20"/>
                      <w:lang w:val="en-US"/>
                    </w:rPr>
                    <w:t>Knowledge about awareness of the legal consequences of engineering solutions.</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r>
            <w:tr w:rsidR="00E01531" w:rsidRPr="00E01531" w:rsidTr="00E01531">
              <w:trPr>
                <w:trHeight w:val="300"/>
                <w:jc w:val="center"/>
              </w:trPr>
              <w:tc>
                <w:tcPr>
                  <w:tcW w:w="796" w:type="dxa"/>
                  <w:tcBorders>
                    <w:top w:val="single" w:sz="4" w:space="0" w:color="auto"/>
                    <w:left w:val="single" w:sz="4" w:space="0" w:color="auto"/>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jc w:val="center"/>
                    <w:rPr>
                      <w:color w:val="000000"/>
                      <w:sz w:val="20"/>
                      <w:szCs w:val="20"/>
                    </w:rPr>
                  </w:pPr>
                  <w:r>
                    <w:rPr>
                      <w:color w:val="000000"/>
                      <w:sz w:val="20"/>
                      <w:szCs w:val="20"/>
                    </w:rPr>
                    <w:t>17</w:t>
                  </w:r>
                </w:p>
              </w:tc>
              <w:tc>
                <w:tcPr>
                  <w:tcW w:w="3103" w:type="dxa"/>
                  <w:tcBorders>
                    <w:top w:val="single" w:sz="4" w:space="0" w:color="auto"/>
                    <w:left w:val="nil"/>
                    <w:bottom w:val="single" w:sz="4" w:space="0" w:color="auto"/>
                    <w:right w:val="single" w:sz="4" w:space="0" w:color="auto"/>
                  </w:tcBorders>
                  <w:noWrap/>
                  <w:vAlign w:val="center"/>
                </w:tcPr>
                <w:p w:rsidR="00E01531" w:rsidRPr="00E01531" w:rsidRDefault="005F0FC7" w:rsidP="00C65B4C">
                  <w:pPr>
                    <w:framePr w:hSpace="142" w:wrap="around" w:vAnchor="text" w:hAnchor="margin" w:xAlign="center" w:y="1"/>
                    <w:rPr>
                      <w:color w:val="000000"/>
                      <w:sz w:val="20"/>
                      <w:szCs w:val="20"/>
                      <w:lang w:val="en-US"/>
                    </w:rPr>
                  </w:pPr>
                  <w:r w:rsidRPr="00E01531">
                    <w:rPr>
                      <w:color w:val="000000"/>
                      <w:sz w:val="20"/>
                      <w:szCs w:val="20"/>
                      <w:lang w:val="en-US"/>
                    </w:rPr>
                    <w:t xml:space="preserve">Knowledge on standards used in engineering practice </w:t>
                  </w:r>
                </w:p>
              </w:tc>
              <w:tc>
                <w:tcPr>
                  <w:tcW w:w="38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r w:rsidRPr="00E01531">
                    <w:rPr>
                      <w:color w:val="000000"/>
                      <w:sz w:val="20"/>
                      <w:szCs w:val="20"/>
                      <w:lang w:val="en-US"/>
                    </w:rPr>
                    <w:t>X</w:t>
                  </w: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c>
                <w:tcPr>
                  <w:tcW w:w="335" w:type="dxa"/>
                  <w:tcBorders>
                    <w:top w:val="single" w:sz="4" w:space="0" w:color="auto"/>
                    <w:left w:val="nil"/>
                    <w:bottom w:val="single" w:sz="4" w:space="0" w:color="auto"/>
                    <w:right w:val="single" w:sz="4" w:space="0" w:color="auto"/>
                  </w:tcBorders>
                  <w:noWrap/>
                  <w:vAlign w:val="center"/>
                </w:tcPr>
                <w:p w:rsidR="00E01531" w:rsidRPr="00E01531" w:rsidRDefault="00E01531" w:rsidP="00C65B4C">
                  <w:pPr>
                    <w:framePr w:hSpace="142" w:wrap="around" w:vAnchor="text" w:hAnchor="margin" w:xAlign="center" w:y="1"/>
                    <w:jc w:val="center"/>
                    <w:rPr>
                      <w:color w:val="000000"/>
                      <w:sz w:val="20"/>
                      <w:szCs w:val="20"/>
                      <w:lang w:val="en-US"/>
                    </w:rPr>
                  </w:pPr>
                </w:p>
              </w:tc>
            </w:tr>
          </w:tbl>
          <w:p w:rsidR="005A3684" w:rsidRPr="00E01531" w:rsidRDefault="005A3684" w:rsidP="0074081A">
            <w:pPr>
              <w:rPr>
                <w:color w:val="000000"/>
                <w:sz w:val="20"/>
                <w:szCs w:val="20"/>
                <w:lang w:val="en-US"/>
              </w:rPr>
            </w:pPr>
          </w:p>
        </w:tc>
      </w:tr>
      <w:tr w:rsidR="005A3684" w:rsidRPr="00831B93" w:rsidTr="001C1E19">
        <w:trPr>
          <w:trHeight w:val="1209"/>
        </w:trPr>
        <w:tc>
          <w:tcPr>
            <w:tcW w:w="3793" w:type="dxa"/>
            <w:shd w:val="clear" w:color="auto" w:fill="DEEAF6"/>
            <w:noWrap/>
            <w:vAlign w:val="center"/>
          </w:tcPr>
          <w:p w:rsidR="005A3684" w:rsidRPr="00E01531" w:rsidRDefault="005A3684" w:rsidP="00FC46DD">
            <w:pPr>
              <w:rPr>
                <w:b/>
                <w:bCs/>
                <w:color w:val="000000"/>
                <w:sz w:val="20"/>
                <w:szCs w:val="20"/>
                <w:lang w:val="en-US"/>
              </w:rPr>
            </w:pPr>
            <w:r w:rsidRPr="00E01531">
              <w:rPr>
                <w:b/>
                <w:bCs/>
                <w:color w:val="000000"/>
                <w:sz w:val="20"/>
                <w:szCs w:val="20"/>
                <w:lang w:val="en-US"/>
              </w:rPr>
              <w:lastRenderedPageBreak/>
              <w:t>Name of Lecturer(s) and Contact Iınformation</w:t>
            </w:r>
          </w:p>
        </w:tc>
        <w:tc>
          <w:tcPr>
            <w:tcW w:w="5711" w:type="dxa"/>
            <w:vAlign w:val="center"/>
          </w:tcPr>
          <w:p w:rsidR="005A3684" w:rsidRPr="00E01531" w:rsidRDefault="005A3684" w:rsidP="00FF0989">
            <w:pPr>
              <w:pStyle w:val="ListeParagraf"/>
              <w:numPr>
                <w:ilvl w:val="0"/>
                <w:numId w:val="4"/>
              </w:numPr>
              <w:spacing w:before="100" w:beforeAutospacing="1" w:after="100" w:afterAutospacing="1"/>
              <w:contextualSpacing w:val="0"/>
              <w:rPr>
                <w:color w:val="000000"/>
                <w:sz w:val="20"/>
                <w:szCs w:val="20"/>
              </w:rPr>
            </w:pPr>
            <w:r w:rsidRPr="00E01531">
              <w:rPr>
                <w:color w:val="000000"/>
                <w:sz w:val="20"/>
                <w:szCs w:val="20"/>
              </w:rPr>
              <w:t>Prof.Dr. Nurdan Saraçoğlu</w:t>
            </w:r>
          </w:p>
          <w:p w:rsidR="005A3684" w:rsidRPr="00E01531" w:rsidRDefault="005A3684" w:rsidP="00FF0989">
            <w:pPr>
              <w:pStyle w:val="ListeParagraf"/>
              <w:numPr>
                <w:ilvl w:val="0"/>
                <w:numId w:val="4"/>
              </w:numPr>
              <w:spacing w:before="100" w:beforeAutospacing="1" w:after="100" w:afterAutospacing="1"/>
              <w:contextualSpacing w:val="0"/>
              <w:rPr>
                <w:color w:val="000000"/>
                <w:sz w:val="20"/>
                <w:szCs w:val="20"/>
              </w:rPr>
            </w:pPr>
            <w:r w:rsidRPr="00E01531">
              <w:rPr>
                <w:color w:val="000000"/>
                <w:sz w:val="20"/>
                <w:szCs w:val="20"/>
              </w:rPr>
              <w:t>Prof.Dr. Kırali Mürtezaoğlu</w:t>
            </w:r>
          </w:p>
          <w:p w:rsidR="005A3684" w:rsidRPr="00E01531" w:rsidRDefault="005A3684" w:rsidP="00FF0989">
            <w:pPr>
              <w:pStyle w:val="ListeParagraf"/>
              <w:numPr>
                <w:ilvl w:val="0"/>
                <w:numId w:val="4"/>
              </w:numPr>
              <w:spacing w:before="100" w:beforeAutospacing="1" w:after="100" w:afterAutospacing="1"/>
              <w:contextualSpacing w:val="0"/>
              <w:rPr>
                <w:color w:val="000000"/>
                <w:sz w:val="20"/>
                <w:szCs w:val="20"/>
              </w:rPr>
            </w:pPr>
            <w:r w:rsidRPr="00E01531">
              <w:rPr>
                <w:color w:val="000000"/>
                <w:sz w:val="20"/>
                <w:szCs w:val="20"/>
              </w:rPr>
              <w:t>Prof.Dr. Nuray Oktar</w:t>
            </w:r>
          </w:p>
          <w:p w:rsidR="005A3684" w:rsidRPr="00607845" w:rsidRDefault="00A07379" w:rsidP="00A07379">
            <w:pPr>
              <w:pStyle w:val="ListeParagraf"/>
              <w:numPr>
                <w:ilvl w:val="0"/>
                <w:numId w:val="4"/>
              </w:numPr>
              <w:spacing w:before="100" w:beforeAutospacing="1" w:after="100" w:afterAutospacing="1"/>
              <w:contextualSpacing w:val="0"/>
              <w:rPr>
                <w:color w:val="000000"/>
                <w:sz w:val="20"/>
                <w:szCs w:val="20"/>
              </w:rPr>
            </w:pPr>
            <w:r w:rsidRPr="00E01531">
              <w:rPr>
                <w:color w:val="000000"/>
                <w:sz w:val="20"/>
                <w:szCs w:val="20"/>
              </w:rPr>
              <w:t>Araş.Gör. Dr. Dolunay Eslek Koyuncu</w:t>
            </w:r>
          </w:p>
        </w:tc>
      </w:tr>
    </w:tbl>
    <w:p w:rsidR="005A3684" w:rsidRPr="00607845" w:rsidRDefault="005A3684"/>
    <w:sectPr w:rsidR="005A3684" w:rsidRPr="00607845" w:rsidSect="00C455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64F" w:rsidRDefault="003E364F" w:rsidP="00E01531">
      <w:r>
        <w:separator/>
      </w:r>
    </w:p>
  </w:endnote>
  <w:endnote w:type="continuationSeparator" w:id="0">
    <w:p w:rsidR="003E364F" w:rsidRDefault="003E364F" w:rsidP="00E0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64F" w:rsidRDefault="003E364F" w:rsidP="00E01531">
      <w:r>
        <w:separator/>
      </w:r>
    </w:p>
  </w:footnote>
  <w:footnote w:type="continuationSeparator" w:id="0">
    <w:p w:rsidR="003E364F" w:rsidRDefault="003E364F" w:rsidP="00E01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97D40DA"/>
    <w:multiLevelType w:val="hybridMultilevel"/>
    <w:tmpl w:val="A23A35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D9568F4"/>
    <w:multiLevelType w:val="hybridMultilevel"/>
    <w:tmpl w:val="1AF8ED7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00488"/>
    <w:rsid w:val="00002B74"/>
    <w:rsid w:val="00011151"/>
    <w:rsid w:val="000234F0"/>
    <w:rsid w:val="00031BA4"/>
    <w:rsid w:val="00064F3A"/>
    <w:rsid w:val="000720C3"/>
    <w:rsid w:val="000B122E"/>
    <w:rsid w:val="0014217F"/>
    <w:rsid w:val="00147770"/>
    <w:rsid w:val="001948A0"/>
    <w:rsid w:val="001C1E19"/>
    <w:rsid w:val="001E4D5B"/>
    <w:rsid w:val="00283F22"/>
    <w:rsid w:val="002A3781"/>
    <w:rsid w:val="002B09D7"/>
    <w:rsid w:val="002E0FEE"/>
    <w:rsid w:val="00315F78"/>
    <w:rsid w:val="003C2245"/>
    <w:rsid w:val="003E364F"/>
    <w:rsid w:val="00413594"/>
    <w:rsid w:val="00483A61"/>
    <w:rsid w:val="00536BE8"/>
    <w:rsid w:val="005A3684"/>
    <w:rsid w:val="005F0FC7"/>
    <w:rsid w:val="005F207A"/>
    <w:rsid w:val="00607845"/>
    <w:rsid w:val="006470BF"/>
    <w:rsid w:val="0065303B"/>
    <w:rsid w:val="006747DF"/>
    <w:rsid w:val="00680C87"/>
    <w:rsid w:val="006842CE"/>
    <w:rsid w:val="006B401A"/>
    <w:rsid w:val="006F54CA"/>
    <w:rsid w:val="007032D9"/>
    <w:rsid w:val="00717119"/>
    <w:rsid w:val="00724E19"/>
    <w:rsid w:val="00732DC0"/>
    <w:rsid w:val="0074081A"/>
    <w:rsid w:val="0075466A"/>
    <w:rsid w:val="007E7CF4"/>
    <w:rsid w:val="00800488"/>
    <w:rsid w:val="00831005"/>
    <w:rsid w:val="00831B93"/>
    <w:rsid w:val="009039E3"/>
    <w:rsid w:val="009126FE"/>
    <w:rsid w:val="009B4B71"/>
    <w:rsid w:val="009C68A9"/>
    <w:rsid w:val="009C7A93"/>
    <w:rsid w:val="00A06BF9"/>
    <w:rsid w:val="00A07379"/>
    <w:rsid w:val="00AB4398"/>
    <w:rsid w:val="00AC2836"/>
    <w:rsid w:val="00AD460D"/>
    <w:rsid w:val="00B75D5D"/>
    <w:rsid w:val="00BD126D"/>
    <w:rsid w:val="00BE4599"/>
    <w:rsid w:val="00C32AD2"/>
    <w:rsid w:val="00C44D45"/>
    <w:rsid w:val="00C45524"/>
    <w:rsid w:val="00C65B4C"/>
    <w:rsid w:val="00C72603"/>
    <w:rsid w:val="00C7307E"/>
    <w:rsid w:val="00C76596"/>
    <w:rsid w:val="00CA152C"/>
    <w:rsid w:val="00CB1549"/>
    <w:rsid w:val="00D2216B"/>
    <w:rsid w:val="00D65E06"/>
    <w:rsid w:val="00D80961"/>
    <w:rsid w:val="00DA323A"/>
    <w:rsid w:val="00DA3E52"/>
    <w:rsid w:val="00DB4ABC"/>
    <w:rsid w:val="00DD236A"/>
    <w:rsid w:val="00DF4472"/>
    <w:rsid w:val="00E01531"/>
    <w:rsid w:val="00E26CE4"/>
    <w:rsid w:val="00E56291"/>
    <w:rsid w:val="00E7413F"/>
    <w:rsid w:val="00EB42BC"/>
    <w:rsid w:val="00F128DA"/>
    <w:rsid w:val="00F36A4E"/>
    <w:rsid w:val="00F47911"/>
    <w:rsid w:val="00FA3354"/>
    <w:rsid w:val="00FA5C09"/>
    <w:rsid w:val="00FC46DD"/>
    <w:rsid w:val="00FF0989"/>
    <w:rsid w:val="00FF22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 w:type="paragraph" w:styleId="HTMLncedenBiimlendirilmi">
    <w:name w:val="HTML Preformatted"/>
    <w:basedOn w:val="Normal"/>
    <w:link w:val="HTMLncedenBiimlendirilmiChar"/>
    <w:uiPriority w:val="99"/>
    <w:unhideWhenUsed/>
    <w:rsid w:val="00E7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link w:val="HTMLncedenBiimlendirilmi"/>
    <w:uiPriority w:val="99"/>
    <w:rsid w:val="00E7413F"/>
    <w:rPr>
      <w:rFonts w:ascii="Courier New" w:eastAsia="Times New Roman" w:hAnsi="Courier New" w:cs="Courier New"/>
      <w:sz w:val="20"/>
      <w:szCs w:val="20"/>
    </w:rPr>
  </w:style>
  <w:style w:type="paragraph" w:styleId="stbilgi">
    <w:name w:val="header"/>
    <w:basedOn w:val="Normal"/>
    <w:link w:val="stbilgiChar"/>
    <w:uiPriority w:val="99"/>
    <w:semiHidden/>
    <w:unhideWhenUsed/>
    <w:rsid w:val="00E01531"/>
    <w:pPr>
      <w:tabs>
        <w:tab w:val="center" w:pos="4536"/>
        <w:tab w:val="right" w:pos="9072"/>
      </w:tabs>
    </w:pPr>
  </w:style>
  <w:style w:type="character" w:customStyle="1" w:styleId="stbilgiChar">
    <w:name w:val="Üstbilgi Char"/>
    <w:basedOn w:val="VarsaylanParagrafYazTipi"/>
    <w:link w:val="stbilgi"/>
    <w:uiPriority w:val="99"/>
    <w:semiHidden/>
    <w:rsid w:val="00E01531"/>
    <w:rPr>
      <w:rFonts w:ascii="Times New Roman" w:eastAsia="Times New Roman" w:hAnsi="Times New Roman"/>
      <w:sz w:val="24"/>
      <w:szCs w:val="24"/>
    </w:rPr>
  </w:style>
  <w:style w:type="paragraph" w:styleId="Altbilgi">
    <w:name w:val="footer"/>
    <w:basedOn w:val="Normal"/>
    <w:link w:val="AltbilgiChar"/>
    <w:uiPriority w:val="99"/>
    <w:semiHidden/>
    <w:unhideWhenUsed/>
    <w:rsid w:val="00E01531"/>
    <w:pPr>
      <w:tabs>
        <w:tab w:val="center" w:pos="4536"/>
        <w:tab w:val="right" w:pos="9072"/>
      </w:tabs>
    </w:pPr>
  </w:style>
  <w:style w:type="character" w:customStyle="1" w:styleId="AltbilgiChar">
    <w:name w:val="Altbilgi Char"/>
    <w:basedOn w:val="VarsaylanParagrafYazTipi"/>
    <w:link w:val="Altbilgi"/>
    <w:uiPriority w:val="99"/>
    <w:semiHidden/>
    <w:rsid w:val="00E0153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782207">
      <w:marLeft w:val="0"/>
      <w:marRight w:val="0"/>
      <w:marTop w:val="0"/>
      <w:marBottom w:val="0"/>
      <w:divBdr>
        <w:top w:val="none" w:sz="0" w:space="0" w:color="auto"/>
        <w:left w:val="none" w:sz="0" w:space="0" w:color="auto"/>
        <w:bottom w:val="none" w:sz="0" w:space="0" w:color="auto"/>
        <w:right w:val="none" w:sz="0" w:space="0" w:color="auto"/>
      </w:divBdr>
    </w:div>
    <w:div w:id="395782208">
      <w:marLeft w:val="0"/>
      <w:marRight w:val="0"/>
      <w:marTop w:val="0"/>
      <w:marBottom w:val="0"/>
      <w:divBdr>
        <w:top w:val="none" w:sz="0" w:space="0" w:color="auto"/>
        <w:left w:val="none" w:sz="0" w:space="0" w:color="auto"/>
        <w:bottom w:val="none" w:sz="0" w:space="0" w:color="auto"/>
        <w:right w:val="none" w:sz="0" w:space="0" w:color="auto"/>
      </w:divBdr>
    </w:div>
    <w:div w:id="395782209">
      <w:marLeft w:val="0"/>
      <w:marRight w:val="0"/>
      <w:marTop w:val="0"/>
      <w:marBottom w:val="0"/>
      <w:divBdr>
        <w:top w:val="none" w:sz="0" w:space="0" w:color="auto"/>
        <w:left w:val="none" w:sz="0" w:space="0" w:color="auto"/>
        <w:bottom w:val="none" w:sz="0" w:space="0" w:color="auto"/>
        <w:right w:val="none" w:sz="0" w:space="0" w:color="auto"/>
      </w:divBdr>
    </w:div>
    <w:div w:id="395782210">
      <w:marLeft w:val="0"/>
      <w:marRight w:val="0"/>
      <w:marTop w:val="0"/>
      <w:marBottom w:val="0"/>
      <w:divBdr>
        <w:top w:val="none" w:sz="0" w:space="0" w:color="auto"/>
        <w:left w:val="none" w:sz="0" w:space="0" w:color="auto"/>
        <w:bottom w:val="none" w:sz="0" w:space="0" w:color="auto"/>
        <w:right w:val="none" w:sz="0" w:space="0" w:color="auto"/>
      </w:divBdr>
    </w:div>
    <w:div w:id="395782211">
      <w:marLeft w:val="0"/>
      <w:marRight w:val="0"/>
      <w:marTop w:val="0"/>
      <w:marBottom w:val="0"/>
      <w:divBdr>
        <w:top w:val="none" w:sz="0" w:space="0" w:color="auto"/>
        <w:left w:val="none" w:sz="0" w:space="0" w:color="auto"/>
        <w:bottom w:val="none" w:sz="0" w:space="0" w:color="auto"/>
        <w:right w:val="none" w:sz="0" w:space="0" w:color="auto"/>
      </w:divBdr>
    </w:div>
    <w:div w:id="395782212">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 w:id="395782214">
      <w:marLeft w:val="0"/>
      <w:marRight w:val="0"/>
      <w:marTop w:val="0"/>
      <w:marBottom w:val="0"/>
      <w:divBdr>
        <w:top w:val="none" w:sz="0" w:space="0" w:color="auto"/>
        <w:left w:val="none" w:sz="0" w:space="0" w:color="auto"/>
        <w:bottom w:val="none" w:sz="0" w:space="0" w:color="auto"/>
        <w:right w:val="none" w:sz="0" w:space="0" w:color="auto"/>
      </w:divBdr>
    </w:div>
    <w:div w:id="395782215">
      <w:marLeft w:val="0"/>
      <w:marRight w:val="0"/>
      <w:marTop w:val="0"/>
      <w:marBottom w:val="0"/>
      <w:divBdr>
        <w:top w:val="none" w:sz="0" w:space="0" w:color="auto"/>
        <w:left w:val="none" w:sz="0" w:space="0" w:color="auto"/>
        <w:bottom w:val="none" w:sz="0" w:space="0" w:color="auto"/>
        <w:right w:val="none" w:sz="0" w:space="0" w:color="auto"/>
      </w:divBdr>
    </w:div>
    <w:div w:id="395782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1089</Words>
  <Characters>6213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cp:lastModifiedBy>ronaldinho424</cp:lastModifiedBy>
  <cp:revision>5</cp:revision>
  <dcterms:created xsi:type="dcterms:W3CDTF">2018-06-28T16:54:00Z</dcterms:created>
  <dcterms:modified xsi:type="dcterms:W3CDTF">2018-07-02T13:06:00Z</dcterms:modified>
</cp:coreProperties>
</file>